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BF4E61" w:rsidRDefault="00F95EF7" w:rsidP="00F95EF7">
      <w:pPr>
        <w:ind w:right="-108"/>
        <w:jc w:val="both"/>
        <w:rPr>
          <w:color w:val="000000"/>
        </w:rPr>
      </w:pPr>
    </w:p>
    <w:p w:rsidR="00F95EF7" w:rsidRPr="00BF4E61" w:rsidRDefault="00182AE5" w:rsidP="00F95EF7">
      <w:pPr>
        <w:ind w:right="-108"/>
        <w:jc w:val="both"/>
        <w:rPr>
          <w:color w:val="000000"/>
        </w:rPr>
      </w:pPr>
      <w:r w:rsidRPr="00BF4E61">
        <w:rPr>
          <w:color w:val="000000"/>
        </w:rPr>
        <w:t xml:space="preserve"> </w:t>
      </w:r>
      <w:r w:rsidR="00F95EF7" w:rsidRPr="00BF4E61">
        <w:rPr>
          <w:rFonts w:ascii="Calibri" w:hAnsi="Calibri" w:cs="Calibri"/>
          <w:color w:val="000000"/>
        </w:rPr>
        <w:t>NZ………../2021</w:t>
      </w:r>
      <w:r w:rsidR="00F95EF7" w:rsidRPr="00BF4E61">
        <w:rPr>
          <w:rFonts w:ascii="Calibri" w:hAnsi="Calibri" w:cs="Calibri"/>
          <w:color w:val="000000"/>
        </w:rPr>
        <w:tab/>
      </w:r>
      <w:r w:rsidR="00F95EF7" w:rsidRPr="00BF4E61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</w:t>
      </w:r>
      <w:r w:rsidR="00F95EF7" w:rsidRPr="00BF4E61">
        <w:rPr>
          <w:color w:val="000000"/>
        </w:rPr>
        <w:t xml:space="preserve">            Wrocław</w:t>
      </w:r>
      <w:r w:rsidR="00B308E8" w:rsidRPr="00BF4E61">
        <w:rPr>
          <w:color w:val="000000"/>
        </w:rPr>
        <w:t xml:space="preserve">, </w:t>
      </w:r>
      <w:r w:rsidR="00F95EF7" w:rsidRPr="00BF4E61">
        <w:rPr>
          <w:color w:val="000000"/>
        </w:rPr>
        <w:t xml:space="preserve"> </w:t>
      </w:r>
      <w:r w:rsidR="00BF4E61" w:rsidRPr="00BF4E61">
        <w:rPr>
          <w:color w:val="000000"/>
        </w:rPr>
        <w:t>30</w:t>
      </w:r>
      <w:r w:rsidR="00F95EF7" w:rsidRPr="00BF4E61">
        <w:rPr>
          <w:color w:val="000000"/>
        </w:rPr>
        <w:t>-0</w:t>
      </w:r>
      <w:r w:rsidR="00BF4E61" w:rsidRPr="00BF4E61">
        <w:rPr>
          <w:color w:val="000000"/>
        </w:rPr>
        <w:t>7</w:t>
      </w:r>
      <w:r w:rsidR="00F95EF7" w:rsidRPr="00BF4E61">
        <w:rPr>
          <w:color w:val="000000"/>
        </w:rPr>
        <w:t>-2021r.</w:t>
      </w:r>
    </w:p>
    <w:p w:rsidR="00BF4E61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</w:p>
    <w:p w:rsidR="00B96BDC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WYJAŚNIENIA TREŚCI SWZ</w:t>
      </w:r>
      <w:r w:rsidR="003472A0">
        <w:rPr>
          <w:rFonts w:ascii="Calibri" w:hAnsi="Calibri" w:cs="Calibri"/>
          <w:b/>
        </w:rPr>
        <w:t xml:space="preserve"> – nr 1</w:t>
      </w:r>
    </w:p>
    <w:p w:rsidR="00F95EF7" w:rsidRPr="00BF4E61" w:rsidRDefault="00F95EF7" w:rsidP="00BF4E61">
      <w:pPr>
        <w:pStyle w:val="Nagwek2"/>
        <w:spacing w:after="60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BF4E61">
        <w:rPr>
          <w:rFonts w:ascii="Calibri" w:hAnsi="Calibri" w:cs="Calibri"/>
          <w:color w:val="auto"/>
          <w:sz w:val="22"/>
          <w:szCs w:val="22"/>
        </w:rPr>
        <w:t xml:space="preserve">Dotyczy </w:t>
      </w:r>
      <w:r w:rsidR="00B96BDC" w:rsidRPr="00BF4E61">
        <w:rPr>
          <w:rFonts w:ascii="Calibri" w:hAnsi="Calibri" w:cs="Calibri"/>
          <w:color w:val="auto"/>
          <w:sz w:val="22"/>
          <w:szCs w:val="22"/>
        </w:rPr>
        <w:t xml:space="preserve">zaproszenia do składania ofert </w:t>
      </w:r>
      <w:r w:rsidRPr="00BF4E61">
        <w:rPr>
          <w:rFonts w:ascii="Calibri" w:hAnsi="Calibri" w:cs="Calibri"/>
          <w:color w:val="auto"/>
          <w:sz w:val="22"/>
          <w:szCs w:val="22"/>
        </w:rPr>
        <w:t xml:space="preserve">na: </w:t>
      </w:r>
      <w:r w:rsidRPr="00BF4E61">
        <w:rPr>
          <w:rFonts w:ascii="Calibri" w:hAnsi="Calibri" w:cs="Calibri"/>
          <w:b/>
          <w:color w:val="auto"/>
          <w:sz w:val="22"/>
          <w:szCs w:val="22"/>
        </w:rPr>
        <w:t>„</w:t>
      </w:r>
      <w:r w:rsidR="00BF4E61" w:rsidRPr="00BF4E61">
        <w:rPr>
          <w:rFonts w:asciiTheme="minorHAnsi" w:hAnsiTheme="minorHAnsi" w:cstheme="minorHAnsi"/>
          <w:b/>
          <w:color w:val="auto"/>
          <w:sz w:val="22"/>
          <w:szCs w:val="22"/>
        </w:rPr>
        <w:t>Zakup, dostawa, montaż oraz serwis stołów operacyjnych (4 szt.) na potrzeby Bloku Operacyjnego Szpitala Specjalistycznego im. A. Falkiewicza we Wrocławiu</w:t>
      </w:r>
      <w:r w:rsidRPr="00BF4E61">
        <w:rPr>
          <w:rFonts w:ascii="Calibri" w:hAnsi="Calibri" w:cs="Calibri"/>
          <w:b/>
          <w:color w:val="auto"/>
          <w:sz w:val="22"/>
          <w:szCs w:val="22"/>
        </w:rPr>
        <w:t xml:space="preserve">”, </w:t>
      </w:r>
      <w:r w:rsidRPr="00BF4E61">
        <w:rPr>
          <w:rFonts w:ascii="Calibri" w:hAnsi="Calibri" w:cs="Calibri"/>
          <w:color w:val="auto"/>
          <w:sz w:val="22"/>
          <w:szCs w:val="22"/>
        </w:rPr>
        <w:t>sygn. postęp. ZP</w:t>
      </w:r>
      <w:r w:rsidR="00BF4E61" w:rsidRPr="00BF4E61">
        <w:rPr>
          <w:rFonts w:ascii="Calibri" w:hAnsi="Calibri" w:cs="Calibri"/>
          <w:color w:val="auto"/>
          <w:sz w:val="22"/>
          <w:szCs w:val="22"/>
        </w:rPr>
        <w:t>/TP- 11/</w:t>
      </w:r>
      <w:r w:rsidRPr="00BF4E61">
        <w:rPr>
          <w:rFonts w:ascii="Calibri" w:hAnsi="Calibri" w:cs="Calibri"/>
          <w:color w:val="auto"/>
          <w:sz w:val="22"/>
          <w:szCs w:val="22"/>
        </w:rPr>
        <w:t xml:space="preserve">2021.  </w:t>
      </w:r>
    </w:p>
    <w:p w:rsidR="00F95EF7" w:rsidRPr="00BF4E61" w:rsidRDefault="00F95EF7" w:rsidP="00F95EF7">
      <w:pPr>
        <w:ind w:right="-108"/>
        <w:jc w:val="both"/>
        <w:rPr>
          <w:rFonts w:cstheme="minorHAnsi"/>
        </w:rPr>
      </w:pPr>
      <w:r w:rsidRPr="00BF4E61">
        <w:rPr>
          <w:rFonts w:cstheme="minorHAnsi"/>
        </w:rPr>
        <w:t xml:space="preserve">Dyrekcja Szpitala Specjalistycznego im. A. Falkiewicza we Wrocławiu, ul. Warszawska 2, informuje, </w:t>
      </w:r>
      <w:r w:rsidRPr="00BF4E61">
        <w:rPr>
          <w:rFonts w:cstheme="minorHAnsi"/>
          <w:b/>
        </w:rPr>
        <w:t>że wpłynęły</w:t>
      </w:r>
      <w:r w:rsidR="00C47D2D" w:rsidRPr="00BF4E61">
        <w:rPr>
          <w:rFonts w:cstheme="minorHAnsi"/>
          <w:b/>
        </w:rPr>
        <w:t xml:space="preserve"> </w:t>
      </w:r>
      <w:r w:rsidR="009C05C3" w:rsidRPr="00BF4E61">
        <w:rPr>
          <w:rFonts w:cstheme="minorHAnsi"/>
          <w:b/>
        </w:rPr>
        <w:t xml:space="preserve">pytania </w:t>
      </w:r>
      <w:r w:rsidR="00C47D2D" w:rsidRPr="00BF4E61">
        <w:rPr>
          <w:rFonts w:cstheme="minorHAnsi"/>
        </w:rPr>
        <w:t>do ww. postępowania</w:t>
      </w:r>
      <w:r w:rsidRPr="00BF4E61">
        <w:rPr>
          <w:rFonts w:cstheme="minorHAnsi"/>
        </w:rPr>
        <w:t xml:space="preserve"> o udzielenie zamówienia publicznego prowadzonego  </w:t>
      </w:r>
      <w:r w:rsidRPr="00BF4E61">
        <w:rPr>
          <w:rFonts w:cstheme="minorHAnsi"/>
          <w:b/>
        </w:rPr>
        <w:t>w trybie</w:t>
      </w:r>
      <w:r w:rsidR="00BF4E61" w:rsidRPr="00BF4E61">
        <w:rPr>
          <w:rFonts w:cstheme="minorHAnsi"/>
          <w:b/>
        </w:rPr>
        <w:t xml:space="preserve"> podstawowym bez negocjacji</w:t>
      </w:r>
      <w:r w:rsidRPr="00BF4E61">
        <w:rPr>
          <w:rFonts w:cstheme="minorHAnsi"/>
        </w:rPr>
        <w:t>, na które Zamawiający udzielił następujących odpowiedzi:</w:t>
      </w:r>
    </w:p>
    <w:p w:rsidR="00BF4E61" w:rsidRPr="00F06899" w:rsidRDefault="00BF4E61" w:rsidP="00BF4E61">
      <w:pPr>
        <w:jc w:val="both"/>
        <w:rPr>
          <w:b/>
          <w:color w:val="00B0F0"/>
          <w:sz w:val="24"/>
          <w:szCs w:val="24"/>
          <w:u w:val="single"/>
        </w:rPr>
      </w:pPr>
      <w:r w:rsidRPr="00F06899">
        <w:rPr>
          <w:b/>
          <w:color w:val="00B0F0"/>
          <w:sz w:val="24"/>
          <w:szCs w:val="24"/>
          <w:u w:val="single"/>
        </w:rPr>
        <w:t xml:space="preserve">ZESTAW NR 1: </w:t>
      </w:r>
    </w:p>
    <w:p w:rsidR="00BF4E61" w:rsidRDefault="00BF4E61" w:rsidP="00BF4E61">
      <w:pPr>
        <w:jc w:val="both"/>
      </w:pPr>
      <w:r w:rsidRPr="00BF4E61">
        <w:t xml:space="preserve">1.      Czy   z uwagi na fakt, że oryginalne materiały informacyjne (katalogi, prospekty, ulotki) pochodzące od producenta, jako materiały do ogólnej dystrybucji mogą nie zawierać wszystkich szczegółowych  danych parametrów technicznych wyszczególnionych przez Zamawiającego  - Zamawiający uzna za wystarczające złożenie dla spełnienia wymogu  materiałów firmowych dystrybutora ?  Materiały informacyjne producenta mają charakter reklamowy, są skierowane do nieoznaczonego adresata i nie można wymagać, aby potwierdzały wszystkie parametry techniczne wymagane przez Zamawiającego w konkretnym postępowaniu. </w:t>
      </w:r>
    </w:p>
    <w:p w:rsidR="00624D4C" w:rsidRPr="00624D4C" w:rsidRDefault="00624D4C" w:rsidP="00BF4E61">
      <w:pPr>
        <w:jc w:val="both"/>
        <w:rPr>
          <w:b/>
        </w:rPr>
      </w:pPr>
      <w:r w:rsidRPr="00624D4C">
        <w:rPr>
          <w:b/>
        </w:rPr>
        <w:t>Odpowiedź:</w:t>
      </w:r>
    </w:p>
    <w:p w:rsidR="00BF4E61" w:rsidRPr="00624D4C" w:rsidRDefault="00BF4E61" w:rsidP="00BF4E61">
      <w:pPr>
        <w:jc w:val="both"/>
        <w:rPr>
          <w:b/>
        </w:rPr>
      </w:pPr>
      <w:r w:rsidRPr="00624D4C">
        <w:rPr>
          <w:b/>
        </w:rPr>
        <w:t>Materiały muszą być potwierdzone przez producenta.</w:t>
      </w:r>
    </w:p>
    <w:p w:rsidR="00BF4E61" w:rsidRDefault="00BF4E61" w:rsidP="00BF4E61">
      <w:pPr>
        <w:rPr>
          <w:rFonts w:ascii="Liberation Serif" w:eastAsia="SimSun" w:hAnsi="Liberation Serif" w:cs="Mangal"/>
          <w:b/>
          <w:kern w:val="2"/>
          <w:szCs w:val="24"/>
          <w:lang w:eastAsia="zh-CN" w:bidi="hi-IN"/>
        </w:rPr>
      </w:pPr>
      <w:r>
        <w:rPr>
          <w:b/>
        </w:rPr>
        <w:t>Stół operacyjny 4 szt.</w:t>
      </w:r>
    </w:p>
    <w:p w:rsidR="00624D4C" w:rsidRDefault="00BF4E61" w:rsidP="00BF4E61">
      <w:pPr>
        <w:pStyle w:val="Akapitzlist"/>
        <w:numPr>
          <w:ilvl w:val="0"/>
          <w:numId w:val="25"/>
        </w:numPr>
        <w:spacing w:after="160" w:line="254" w:lineRule="auto"/>
      </w:pPr>
      <w:r>
        <w:t xml:space="preserve">Czy Zamawiający dopuści stół z blatem o długości całkowitej 2160mm?  </w:t>
      </w:r>
    </w:p>
    <w:p w:rsidR="00624D4C" w:rsidRDefault="00624D4C" w:rsidP="00624D4C">
      <w:pPr>
        <w:pStyle w:val="Akapitzlist"/>
        <w:spacing w:after="160" w:line="254" w:lineRule="auto"/>
      </w:pPr>
    </w:p>
    <w:p w:rsidR="00BF4E61" w:rsidRPr="00624D4C" w:rsidRDefault="00624D4C" w:rsidP="00624D4C">
      <w:pPr>
        <w:jc w:val="both"/>
      </w:pPr>
      <w:r>
        <w:rPr>
          <w:b/>
        </w:rPr>
        <w:t xml:space="preserve">       </w:t>
      </w:r>
      <w:r w:rsidRPr="00624D4C">
        <w:rPr>
          <w:b/>
        </w:rPr>
        <w:t>Odpowiedź:</w:t>
      </w:r>
      <w:r>
        <w:rPr>
          <w:b/>
        </w:rPr>
        <w:t xml:space="preserve"> </w:t>
      </w:r>
      <w:r w:rsidR="00BF4E61" w:rsidRPr="00624D4C">
        <w:rPr>
          <w:b/>
        </w:rPr>
        <w:t>Tak.</w:t>
      </w:r>
    </w:p>
    <w:p w:rsidR="00624D4C" w:rsidRDefault="00BF4E61" w:rsidP="00BF4E61">
      <w:pPr>
        <w:pStyle w:val="Akapitzlist"/>
        <w:numPr>
          <w:ilvl w:val="0"/>
          <w:numId w:val="25"/>
        </w:numPr>
        <w:spacing w:after="160" w:line="254" w:lineRule="auto"/>
      </w:pPr>
      <w:r>
        <w:t xml:space="preserve">Czy Zamawiający dopuści stół z funkcją przesuwu wzdłużnego o parametrze 285mm? </w:t>
      </w:r>
    </w:p>
    <w:p w:rsidR="00BF4E61" w:rsidRPr="00624D4C" w:rsidRDefault="00624D4C" w:rsidP="00624D4C">
      <w:pPr>
        <w:ind w:left="360"/>
        <w:jc w:val="both"/>
        <w:rPr>
          <w:b/>
        </w:rPr>
      </w:pPr>
      <w:r w:rsidRPr="00624D4C">
        <w:rPr>
          <w:b/>
        </w:rPr>
        <w:t xml:space="preserve">Odpowiedź: </w:t>
      </w:r>
      <w:r w:rsidR="00BF4E61" w:rsidRPr="00624D4C">
        <w:rPr>
          <w:b/>
        </w:rPr>
        <w:t>Tak</w:t>
      </w:r>
      <w:r w:rsidRPr="00624D4C">
        <w:rPr>
          <w:b/>
        </w:rPr>
        <w:t>.</w:t>
      </w:r>
    </w:p>
    <w:p w:rsidR="00624D4C" w:rsidRDefault="00BF4E61" w:rsidP="00BF4E61">
      <w:pPr>
        <w:pStyle w:val="Akapitzlist"/>
        <w:numPr>
          <w:ilvl w:val="0"/>
          <w:numId w:val="25"/>
        </w:numPr>
        <w:spacing w:after="160" w:line="254" w:lineRule="auto"/>
      </w:pPr>
      <w:r>
        <w:t xml:space="preserve">Czy Zamawiający dopuści stół z regulacją wysokości blatu w zakresie 690 – 1050mm? </w:t>
      </w:r>
    </w:p>
    <w:p w:rsidR="00BF4E61" w:rsidRDefault="00624D4C" w:rsidP="00624D4C">
      <w:pPr>
        <w:ind w:left="360"/>
        <w:jc w:val="both"/>
      </w:pPr>
      <w:r w:rsidRPr="00624D4C">
        <w:rPr>
          <w:b/>
        </w:rPr>
        <w:lastRenderedPageBreak/>
        <w:t>Odpowiedź:</w:t>
      </w:r>
      <w:r>
        <w:rPr>
          <w:b/>
        </w:rPr>
        <w:t xml:space="preserve"> </w:t>
      </w:r>
      <w:r w:rsidR="00BF4E61" w:rsidRPr="00624D4C">
        <w:rPr>
          <w:b/>
        </w:rPr>
        <w:t>Nie.</w:t>
      </w:r>
    </w:p>
    <w:p w:rsidR="00624D4C" w:rsidRDefault="00BF4E61" w:rsidP="00BF4E61">
      <w:pPr>
        <w:pStyle w:val="Akapitzlist"/>
        <w:numPr>
          <w:ilvl w:val="0"/>
          <w:numId w:val="25"/>
        </w:numPr>
        <w:spacing w:after="160" w:line="254" w:lineRule="auto"/>
      </w:pPr>
      <w:r>
        <w:t xml:space="preserve">Czy Zamawiający dopuści stół z regulacją  pochylenia bocznego w zakresie 20 stopni ? </w:t>
      </w:r>
    </w:p>
    <w:p w:rsidR="00BF4E61" w:rsidRDefault="00624D4C" w:rsidP="00624D4C">
      <w:pPr>
        <w:ind w:left="360"/>
        <w:jc w:val="both"/>
      </w:pPr>
      <w:r w:rsidRPr="00624D4C">
        <w:rPr>
          <w:b/>
        </w:rPr>
        <w:t>Odpowiedź:</w:t>
      </w:r>
      <w:r>
        <w:rPr>
          <w:b/>
        </w:rPr>
        <w:t xml:space="preserve"> </w:t>
      </w:r>
      <w:r w:rsidR="00BF4E61" w:rsidRPr="00624D4C">
        <w:rPr>
          <w:b/>
        </w:rPr>
        <w:t>Nie</w:t>
      </w:r>
      <w:r w:rsidR="00BF4E61" w:rsidRPr="00624D4C">
        <w:rPr>
          <w:color w:val="FF0000"/>
        </w:rPr>
        <w:t>.</w:t>
      </w:r>
    </w:p>
    <w:p w:rsidR="00624D4C" w:rsidRPr="00624D4C" w:rsidRDefault="00BF4E61" w:rsidP="00BF4E61">
      <w:pPr>
        <w:pStyle w:val="Akapitzlist"/>
        <w:numPr>
          <w:ilvl w:val="0"/>
          <w:numId w:val="25"/>
        </w:numPr>
        <w:spacing w:after="160" w:line="254" w:lineRule="auto"/>
      </w:pPr>
      <w:r>
        <w:t xml:space="preserve">Czy Zamawiający dopuści stół z regulacją pochylenia </w:t>
      </w:r>
      <w:proofErr w:type="spellStart"/>
      <w:r>
        <w:t>Trendelenburga</w:t>
      </w:r>
      <w:proofErr w:type="spellEnd"/>
      <w:r>
        <w:t xml:space="preserve"> i </w:t>
      </w:r>
      <w:proofErr w:type="spellStart"/>
      <w:r>
        <w:t>antyTrendelenburga</w:t>
      </w:r>
      <w:proofErr w:type="spellEnd"/>
      <w:r>
        <w:t xml:space="preserve"> w zakresie 30 stopni</w:t>
      </w:r>
      <w:r w:rsidRPr="00624D4C">
        <w:t>?</w:t>
      </w:r>
      <w:r>
        <w:rPr>
          <w:color w:val="FF0000"/>
        </w:rPr>
        <w:t xml:space="preserve">  </w:t>
      </w:r>
    </w:p>
    <w:p w:rsidR="00BF4E61" w:rsidRDefault="00624D4C" w:rsidP="00624D4C">
      <w:pPr>
        <w:ind w:left="360"/>
        <w:jc w:val="both"/>
      </w:pPr>
      <w:r w:rsidRPr="00624D4C">
        <w:rPr>
          <w:b/>
        </w:rPr>
        <w:t>Odpowiedź:</w:t>
      </w:r>
      <w:r>
        <w:rPr>
          <w:b/>
        </w:rPr>
        <w:t xml:space="preserve"> </w:t>
      </w:r>
      <w:r w:rsidR="00BF4E61" w:rsidRPr="00624D4C">
        <w:rPr>
          <w:b/>
        </w:rPr>
        <w:t>Nie.</w:t>
      </w:r>
    </w:p>
    <w:p w:rsidR="00624D4C" w:rsidRPr="00624D4C" w:rsidRDefault="00BF4E61" w:rsidP="00BF4E61">
      <w:pPr>
        <w:pStyle w:val="Akapitzlist"/>
        <w:numPr>
          <w:ilvl w:val="0"/>
          <w:numId w:val="25"/>
        </w:numPr>
        <w:spacing w:after="160" w:line="254" w:lineRule="auto"/>
      </w:pPr>
      <w:r>
        <w:t>Czy Zamawiający dopuści stół z regulacją pochylenia segmentu pleców w zakresie od – 40 do + 70 stopni</w:t>
      </w:r>
      <w:r w:rsidRPr="00624D4C">
        <w:t>?</w:t>
      </w:r>
      <w:r>
        <w:rPr>
          <w:color w:val="FF0000"/>
        </w:rPr>
        <w:t xml:space="preserve"> </w:t>
      </w:r>
    </w:p>
    <w:p w:rsidR="00BF4E61" w:rsidRPr="00624D4C" w:rsidRDefault="00624D4C" w:rsidP="00624D4C">
      <w:pPr>
        <w:ind w:left="360"/>
        <w:jc w:val="both"/>
        <w:rPr>
          <w:b/>
        </w:rPr>
      </w:pPr>
      <w:r w:rsidRPr="00624D4C">
        <w:rPr>
          <w:b/>
        </w:rPr>
        <w:t>Odpowiedź:</w:t>
      </w:r>
      <w:r>
        <w:rPr>
          <w:b/>
        </w:rPr>
        <w:t xml:space="preserve"> </w:t>
      </w:r>
      <w:r w:rsidR="00BF4E61" w:rsidRPr="00624D4C">
        <w:rPr>
          <w:b/>
        </w:rPr>
        <w:t>Nie.</w:t>
      </w:r>
    </w:p>
    <w:p w:rsidR="00624D4C" w:rsidRDefault="00BF4E61" w:rsidP="00BF4E61">
      <w:pPr>
        <w:pStyle w:val="Akapitzlist"/>
        <w:numPr>
          <w:ilvl w:val="0"/>
          <w:numId w:val="25"/>
        </w:numPr>
        <w:spacing w:after="160" w:line="254" w:lineRule="auto"/>
      </w:pPr>
      <w:r>
        <w:t xml:space="preserve">Czy Zamawiający dopuści stół z regulacją funkcjami elektrycznymi za pomocą pilota przewodowego oraz alternatywnie z pulpitu umieszczonego na </w:t>
      </w:r>
      <w:r w:rsidRPr="00624D4C">
        <w:t xml:space="preserve">stole? </w:t>
      </w:r>
    </w:p>
    <w:p w:rsidR="00BF4E61" w:rsidRDefault="00624D4C" w:rsidP="00624D4C">
      <w:pPr>
        <w:ind w:left="360"/>
        <w:jc w:val="both"/>
      </w:pPr>
      <w:r w:rsidRPr="00624D4C">
        <w:rPr>
          <w:b/>
        </w:rPr>
        <w:t>Odpowiedź:</w:t>
      </w:r>
      <w:r>
        <w:rPr>
          <w:b/>
        </w:rPr>
        <w:t xml:space="preserve"> </w:t>
      </w:r>
      <w:r w:rsidR="00BF4E61" w:rsidRPr="00624D4C">
        <w:rPr>
          <w:b/>
        </w:rPr>
        <w:t>Nie</w:t>
      </w:r>
      <w:r w:rsidR="00BF4E61">
        <w:t>.</w:t>
      </w:r>
    </w:p>
    <w:p w:rsidR="00624D4C" w:rsidRDefault="00BF4E61" w:rsidP="00BF4E61">
      <w:pPr>
        <w:pStyle w:val="Akapitzlist"/>
        <w:numPr>
          <w:ilvl w:val="0"/>
          <w:numId w:val="25"/>
        </w:numPr>
        <w:spacing w:after="160" w:line="254" w:lineRule="auto"/>
      </w:pPr>
      <w:r>
        <w:t xml:space="preserve">Czy Zamawiający dopuści stół z ekranem LCD wyświetlającym stan naładowania akumulatorów oraz wybraną funkcję wraz z kierunkiem jej wykonania, a także wyświetlający błędy i nieprawidłowe działanie? </w:t>
      </w:r>
    </w:p>
    <w:p w:rsidR="00BF4E61" w:rsidRPr="00624D4C" w:rsidRDefault="00624D4C" w:rsidP="00624D4C">
      <w:pPr>
        <w:ind w:left="360"/>
        <w:jc w:val="both"/>
        <w:rPr>
          <w:b/>
        </w:rPr>
      </w:pPr>
      <w:r w:rsidRPr="00624D4C">
        <w:rPr>
          <w:b/>
        </w:rPr>
        <w:t>Odpowiedź:</w:t>
      </w:r>
      <w:r>
        <w:rPr>
          <w:b/>
        </w:rPr>
        <w:t xml:space="preserve"> </w:t>
      </w:r>
      <w:r w:rsidR="00BF4E61" w:rsidRPr="00624D4C">
        <w:rPr>
          <w:b/>
        </w:rPr>
        <w:t>Dopuszczamy,  ale nie wymagamy.</w:t>
      </w:r>
    </w:p>
    <w:p w:rsidR="00624D4C" w:rsidRDefault="00BF4E61" w:rsidP="00BF4E61">
      <w:pPr>
        <w:pStyle w:val="Akapitzlist"/>
        <w:numPr>
          <w:ilvl w:val="0"/>
          <w:numId w:val="25"/>
        </w:numPr>
        <w:spacing w:after="160" w:line="254" w:lineRule="auto"/>
      </w:pPr>
      <w:r>
        <w:t xml:space="preserve">Czy Zamawiający dopuści stół z podpórką ręki o długości 600mm? </w:t>
      </w:r>
    </w:p>
    <w:p w:rsidR="00BF4E61" w:rsidRDefault="00624D4C" w:rsidP="00624D4C">
      <w:pPr>
        <w:ind w:left="360"/>
        <w:jc w:val="both"/>
      </w:pPr>
      <w:r w:rsidRPr="00624D4C">
        <w:rPr>
          <w:b/>
        </w:rPr>
        <w:t>Odpowiedź:</w:t>
      </w:r>
      <w:r>
        <w:rPr>
          <w:b/>
        </w:rPr>
        <w:t xml:space="preserve"> </w:t>
      </w:r>
      <w:r w:rsidR="00BF4E61" w:rsidRPr="00624D4C">
        <w:rPr>
          <w:b/>
        </w:rPr>
        <w:t>Tak.</w:t>
      </w:r>
    </w:p>
    <w:p w:rsidR="00624D4C" w:rsidRDefault="00BF4E61" w:rsidP="00BF4E61">
      <w:pPr>
        <w:pStyle w:val="Akapitzlist"/>
        <w:numPr>
          <w:ilvl w:val="0"/>
          <w:numId w:val="25"/>
        </w:numPr>
        <w:spacing w:after="160" w:line="254" w:lineRule="auto"/>
      </w:pPr>
      <w:r>
        <w:t xml:space="preserve">Czy Zamawiający dopuści stół z podpórkami barkowymi składające się z: 2 klamry, 2 antystatyczne poduszki oraz 2 profile mocujące do zainstalowania poduszek w pionie, umożliwiające regulacje wysokości? </w:t>
      </w:r>
    </w:p>
    <w:p w:rsidR="00BF4E61" w:rsidRDefault="00624D4C" w:rsidP="00624D4C">
      <w:pPr>
        <w:ind w:left="360"/>
        <w:jc w:val="both"/>
      </w:pPr>
      <w:r w:rsidRPr="00624D4C">
        <w:rPr>
          <w:b/>
        </w:rPr>
        <w:t>Odpowiedź:</w:t>
      </w:r>
      <w:r>
        <w:rPr>
          <w:b/>
        </w:rPr>
        <w:t xml:space="preserve"> </w:t>
      </w:r>
      <w:r w:rsidR="00BF4E61" w:rsidRPr="00624D4C">
        <w:rPr>
          <w:b/>
        </w:rPr>
        <w:t>Tak.</w:t>
      </w:r>
    </w:p>
    <w:p w:rsidR="00624D4C" w:rsidRDefault="00BF4E61" w:rsidP="00BF4E61">
      <w:pPr>
        <w:pStyle w:val="Akapitzlist"/>
        <w:numPr>
          <w:ilvl w:val="0"/>
          <w:numId w:val="25"/>
        </w:numPr>
        <w:spacing w:after="160" w:line="254" w:lineRule="auto"/>
      </w:pPr>
      <w:r>
        <w:t xml:space="preserve">Czy Zamawiający dopuści stół z miską ginekologiczną montowaną do szyny bocznej? </w:t>
      </w:r>
    </w:p>
    <w:p w:rsidR="00BF4E61" w:rsidRPr="00624D4C" w:rsidRDefault="00624D4C" w:rsidP="00624D4C">
      <w:pPr>
        <w:jc w:val="both"/>
        <w:rPr>
          <w:b/>
        </w:rPr>
      </w:pPr>
      <w:r>
        <w:rPr>
          <w:color w:val="FF0000"/>
        </w:rPr>
        <w:t xml:space="preserve">       </w:t>
      </w:r>
      <w:r w:rsidRPr="00624D4C">
        <w:rPr>
          <w:b/>
        </w:rPr>
        <w:t>Odpowiedź: Tak.</w:t>
      </w:r>
    </w:p>
    <w:p w:rsidR="00624D4C" w:rsidRPr="00624D4C" w:rsidRDefault="00BF4E61" w:rsidP="00BF4E61">
      <w:pPr>
        <w:pStyle w:val="Akapitzlist"/>
        <w:numPr>
          <w:ilvl w:val="0"/>
          <w:numId w:val="25"/>
        </w:numPr>
        <w:spacing w:after="160" w:line="254" w:lineRule="auto"/>
      </w:pPr>
      <w:r>
        <w:t>Czy Zamawiający będzie wymagał aby pilot posiadał zabezpieczenie przed uszkodzeniem w postaci gumowej osłony, w której pilot jest zatopiony? Rozwiązanie minimalizuje ryzyko pęknięcia obudowy pilota, ekranu itp. W przypadku upadku na podłogę</w:t>
      </w:r>
      <w:r>
        <w:rPr>
          <w:color w:val="FF0000"/>
        </w:rPr>
        <w:t xml:space="preserve">. </w:t>
      </w:r>
    </w:p>
    <w:p w:rsidR="00BF4E61" w:rsidRDefault="00BF4E61" w:rsidP="00624D4C">
      <w:pPr>
        <w:spacing w:after="160" w:line="254" w:lineRule="auto"/>
        <w:ind w:left="360"/>
      </w:pPr>
      <w:r w:rsidRPr="00624D4C">
        <w:rPr>
          <w:color w:val="FF0000"/>
        </w:rPr>
        <w:t xml:space="preserve"> </w:t>
      </w:r>
      <w:r w:rsidR="00DC539D" w:rsidRPr="00624D4C">
        <w:rPr>
          <w:b/>
        </w:rPr>
        <w:t xml:space="preserve">Odpowiedź: </w:t>
      </w:r>
      <w:r w:rsidRPr="00DC539D">
        <w:rPr>
          <w:b/>
        </w:rPr>
        <w:t>Nie.</w:t>
      </w:r>
    </w:p>
    <w:p w:rsidR="00DC539D" w:rsidRDefault="00BF4E61" w:rsidP="00BF4E61">
      <w:pPr>
        <w:pStyle w:val="Akapitzlist"/>
        <w:numPr>
          <w:ilvl w:val="0"/>
          <w:numId w:val="25"/>
        </w:numPr>
        <w:spacing w:after="160" w:line="254" w:lineRule="auto"/>
      </w:pPr>
      <w:r>
        <w:t xml:space="preserve">Czy Zamawiający w celu poprawy pracy personelu będzie wymagał aby pilot posiadał ekran LCD, na którym wyświetlana jest informacja o wybranej funkcji oraz kierunku jej wykonywania? </w:t>
      </w:r>
    </w:p>
    <w:p w:rsidR="00BF4E61" w:rsidRDefault="00DC539D" w:rsidP="00DC539D">
      <w:pPr>
        <w:spacing w:after="160" w:line="254" w:lineRule="auto"/>
        <w:ind w:left="360"/>
      </w:pPr>
      <w:r w:rsidRPr="00624D4C">
        <w:rPr>
          <w:b/>
        </w:rPr>
        <w:t xml:space="preserve">Odpowiedź: </w:t>
      </w:r>
      <w:r w:rsidR="00BF4E61" w:rsidRPr="00DC539D">
        <w:rPr>
          <w:b/>
        </w:rPr>
        <w:t>Nie.</w:t>
      </w:r>
    </w:p>
    <w:p w:rsidR="00BF4E61" w:rsidRDefault="00BF4E61" w:rsidP="00BF4E61">
      <w:pPr>
        <w:spacing w:after="160" w:line="254" w:lineRule="auto"/>
      </w:pPr>
    </w:p>
    <w:p w:rsidR="00BF4E61" w:rsidRPr="00F06899" w:rsidRDefault="00BF4E61" w:rsidP="00BF4E61">
      <w:pPr>
        <w:jc w:val="both"/>
        <w:rPr>
          <w:b/>
          <w:color w:val="00B0F0"/>
          <w:sz w:val="24"/>
          <w:szCs w:val="24"/>
          <w:u w:val="single"/>
        </w:rPr>
      </w:pPr>
      <w:r w:rsidRPr="00F06899">
        <w:rPr>
          <w:b/>
          <w:color w:val="00B0F0"/>
          <w:sz w:val="24"/>
          <w:szCs w:val="24"/>
          <w:u w:val="single"/>
        </w:rPr>
        <w:t xml:space="preserve">ZESTAW NR 2: </w:t>
      </w:r>
    </w:p>
    <w:p w:rsidR="00BF4E61" w:rsidRPr="00624D4C" w:rsidRDefault="00BF4E61" w:rsidP="00BF4E61">
      <w:pPr>
        <w:pStyle w:val="Nagwek"/>
        <w:tabs>
          <w:tab w:val="left" w:pos="708"/>
        </w:tabs>
        <w:jc w:val="both"/>
        <w:rPr>
          <w:rFonts w:cstheme="minorHAnsi"/>
        </w:rPr>
      </w:pPr>
      <w:r w:rsidRPr="00624D4C">
        <w:rPr>
          <w:rFonts w:cstheme="minorHAnsi"/>
        </w:rPr>
        <w:t>Dotyczy: Załącznika nr 1a do SWZ – zestawienie wymaganych parametrów techniczno-użytkowych</w:t>
      </w:r>
    </w:p>
    <w:p w:rsidR="00BF4E61" w:rsidRPr="00624D4C" w:rsidRDefault="00BF4E61" w:rsidP="00BF4E61">
      <w:pPr>
        <w:pStyle w:val="Nagwek"/>
        <w:tabs>
          <w:tab w:val="left" w:pos="708"/>
        </w:tabs>
        <w:jc w:val="both"/>
        <w:rPr>
          <w:rFonts w:cstheme="minorHAnsi"/>
        </w:rPr>
      </w:pPr>
    </w:p>
    <w:p w:rsidR="00DC539D" w:rsidRDefault="00BF4E61" w:rsidP="00BF4E61">
      <w:pPr>
        <w:pStyle w:val="Nagwek"/>
        <w:numPr>
          <w:ilvl w:val="0"/>
          <w:numId w:val="26"/>
        </w:numPr>
        <w:tabs>
          <w:tab w:val="left" w:pos="708"/>
        </w:tabs>
        <w:ind w:left="360"/>
        <w:jc w:val="both"/>
        <w:rPr>
          <w:rFonts w:cstheme="minorHAnsi"/>
        </w:rPr>
      </w:pPr>
      <w:r w:rsidRPr="00624D4C">
        <w:rPr>
          <w:rFonts w:cstheme="minorHAnsi"/>
        </w:rPr>
        <w:t xml:space="preserve">Czy Zamawiający wyrazi zgodę na zaoferowanie stołu z zakresem regulacji wysokości 680/1130mm? Oferowany model stołu w dolnej granicy nieznacznie różni się od wymaganego w SWZ, natomiast w górnej znacznie przekracza oczekiwania Zamawiającego. Proponowany zakres pozwala na zastosowanie stołu w bardzo szerokim spectrum zabiegów i operacji chirurgicznych. – dotyczy l.p. 8 </w:t>
      </w:r>
    </w:p>
    <w:p w:rsidR="00DC539D" w:rsidRDefault="00DC539D" w:rsidP="00DC539D">
      <w:pPr>
        <w:pStyle w:val="Nagwek"/>
        <w:tabs>
          <w:tab w:val="left" w:pos="708"/>
        </w:tabs>
        <w:jc w:val="both"/>
        <w:rPr>
          <w:b/>
        </w:rPr>
      </w:pPr>
    </w:p>
    <w:p w:rsidR="00BF4E61" w:rsidRPr="00DC539D" w:rsidRDefault="00DC539D" w:rsidP="00DC539D">
      <w:pPr>
        <w:pStyle w:val="Nagwek"/>
        <w:tabs>
          <w:tab w:val="left" w:pos="708"/>
        </w:tabs>
        <w:jc w:val="both"/>
        <w:rPr>
          <w:rFonts w:cstheme="minorHAnsi"/>
          <w:b/>
        </w:rPr>
      </w:pPr>
      <w:r w:rsidRPr="00DC539D">
        <w:rPr>
          <w:b/>
        </w:rPr>
        <w:t xml:space="preserve">Odpowiedź: </w:t>
      </w:r>
      <w:r w:rsidR="00BF4E61" w:rsidRPr="00DC539D">
        <w:rPr>
          <w:rFonts w:cstheme="minorHAnsi"/>
          <w:b/>
        </w:rPr>
        <w:t>Nie.</w:t>
      </w:r>
    </w:p>
    <w:p w:rsidR="00DC539D" w:rsidRPr="00624D4C" w:rsidRDefault="00DC539D" w:rsidP="00DC539D">
      <w:pPr>
        <w:pStyle w:val="Nagwek"/>
        <w:tabs>
          <w:tab w:val="left" w:pos="708"/>
        </w:tabs>
        <w:jc w:val="both"/>
        <w:rPr>
          <w:rFonts w:cstheme="minorHAnsi"/>
        </w:rPr>
      </w:pPr>
    </w:p>
    <w:p w:rsidR="00DC539D" w:rsidRDefault="00BF4E61" w:rsidP="00BF4E61">
      <w:pPr>
        <w:pStyle w:val="Nagwek"/>
        <w:numPr>
          <w:ilvl w:val="0"/>
          <w:numId w:val="26"/>
        </w:numPr>
        <w:tabs>
          <w:tab w:val="left" w:pos="708"/>
        </w:tabs>
        <w:ind w:left="360"/>
        <w:jc w:val="both"/>
        <w:rPr>
          <w:rFonts w:cstheme="minorHAnsi"/>
        </w:rPr>
      </w:pPr>
      <w:r w:rsidRPr="00624D4C">
        <w:rPr>
          <w:rFonts w:cstheme="minorHAnsi"/>
        </w:rPr>
        <w:t xml:space="preserve">Czy Zamawiający dopuści stół z zakresem regulacji oparcia pleców +80/-30stopni? Oferowany zakres minimalnie różni się od wymaganego w SIWZ, co pozostaje bez wpływu na walory kliniczne stołu. – dotyczy l.p. 12 </w:t>
      </w:r>
    </w:p>
    <w:p w:rsidR="00DC539D" w:rsidRDefault="00DC539D" w:rsidP="00DC539D">
      <w:pPr>
        <w:pStyle w:val="Nagwek"/>
        <w:tabs>
          <w:tab w:val="left" w:pos="708"/>
        </w:tabs>
        <w:jc w:val="both"/>
        <w:rPr>
          <w:b/>
        </w:rPr>
      </w:pPr>
    </w:p>
    <w:p w:rsidR="00DC539D" w:rsidRPr="00DC539D" w:rsidRDefault="00DC539D" w:rsidP="00DC539D">
      <w:pPr>
        <w:pStyle w:val="Nagwek"/>
        <w:tabs>
          <w:tab w:val="left" w:pos="708"/>
        </w:tabs>
        <w:jc w:val="both"/>
        <w:rPr>
          <w:rFonts w:cstheme="minorHAnsi"/>
          <w:b/>
        </w:rPr>
      </w:pPr>
      <w:r w:rsidRPr="00DC539D">
        <w:rPr>
          <w:b/>
        </w:rPr>
        <w:t xml:space="preserve">Odpowiedź: </w:t>
      </w:r>
      <w:r w:rsidR="00BF4E61" w:rsidRPr="00DC539D">
        <w:rPr>
          <w:rFonts w:cstheme="minorHAnsi"/>
          <w:b/>
        </w:rPr>
        <w:t>Tak.</w:t>
      </w:r>
    </w:p>
    <w:p w:rsidR="00BF4E61" w:rsidRPr="00624D4C" w:rsidRDefault="00BF4E61" w:rsidP="00DC539D">
      <w:pPr>
        <w:pStyle w:val="Nagwek"/>
        <w:tabs>
          <w:tab w:val="left" w:pos="708"/>
        </w:tabs>
        <w:jc w:val="both"/>
        <w:rPr>
          <w:rFonts w:cstheme="minorHAnsi"/>
        </w:rPr>
      </w:pPr>
      <w:r w:rsidRPr="00624D4C">
        <w:rPr>
          <w:rFonts w:cstheme="minorHAnsi"/>
        </w:rPr>
        <w:tab/>
      </w:r>
      <w:r w:rsidRPr="00624D4C">
        <w:rPr>
          <w:rFonts w:cstheme="minorHAnsi"/>
        </w:rPr>
        <w:tab/>
      </w:r>
    </w:p>
    <w:p w:rsidR="00DC539D" w:rsidRPr="00DC539D" w:rsidRDefault="00BF4E61" w:rsidP="00BF4E61">
      <w:pPr>
        <w:pStyle w:val="Nagwek"/>
        <w:numPr>
          <w:ilvl w:val="0"/>
          <w:numId w:val="26"/>
        </w:numPr>
        <w:tabs>
          <w:tab w:val="left" w:pos="708"/>
        </w:tabs>
        <w:ind w:left="360"/>
        <w:jc w:val="both"/>
        <w:rPr>
          <w:rFonts w:cstheme="minorHAnsi"/>
          <w:color w:val="FF0000"/>
        </w:rPr>
      </w:pPr>
      <w:r w:rsidRPr="00624D4C">
        <w:rPr>
          <w:rFonts w:cstheme="minorHAnsi"/>
        </w:rPr>
        <w:t xml:space="preserve">Czy Zamawiający dopuści stół z zakresem regulacji oparcia pleców +75/-35stopni? Oferowany zakres minimalnie różni się od wymaganego w SIWZ, co pozostaje bez wpływu na walory kliniczne stołu. – dotyczy l.p. 12 </w:t>
      </w:r>
    </w:p>
    <w:p w:rsidR="00DC539D" w:rsidRDefault="00DC539D" w:rsidP="00DC539D">
      <w:pPr>
        <w:pStyle w:val="Nagwek"/>
        <w:tabs>
          <w:tab w:val="left" w:pos="708"/>
        </w:tabs>
        <w:jc w:val="both"/>
        <w:rPr>
          <w:b/>
        </w:rPr>
      </w:pPr>
    </w:p>
    <w:p w:rsidR="00BF4E61" w:rsidRPr="00DC539D" w:rsidRDefault="00DC539D" w:rsidP="00DC539D">
      <w:pPr>
        <w:pStyle w:val="Nagwek"/>
        <w:tabs>
          <w:tab w:val="left" w:pos="708"/>
        </w:tabs>
        <w:jc w:val="both"/>
        <w:rPr>
          <w:rFonts w:cstheme="minorHAnsi"/>
          <w:b/>
        </w:rPr>
      </w:pPr>
      <w:r w:rsidRPr="00DC539D">
        <w:rPr>
          <w:b/>
        </w:rPr>
        <w:t xml:space="preserve">Odpowiedź: </w:t>
      </w:r>
      <w:r w:rsidR="00BF4E61" w:rsidRPr="00DC539D">
        <w:rPr>
          <w:rFonts w:cstheme="minorHAnsi"/>
          <w:b/>
        </w:rPr>
        <w:t>Tak.</w:t>
      </w:r>
    </w:p>
    <w:p w:rsidR="00DC539D" w:rsidRPr="00624D4C" w:rsidRDefault="00DC539D" w:rsidP="00DC539D">
      <w:pPr>
        <w:pStyle w:val="Nagwek"/>
        <w:tabs>
          <w:tab w:val="left" w:pos="708"/>
        </w:tabs>
        <w:jc w:val="both"/>
        <w:rPr>
          <w:rFonts w:cstheme="minorHAnsi"/>
          <w:color w:val="FF0000"/>
        </w:rPr>
      </w:pPr>
    </w:p>
    <w:p w:rsidR="00DC539D" w:rsidRPr="00DC539D" w:rsidRDefault="00BF4E61" w:rsidP="00BF4E61">
      <w:pPr>
        <w:pStyle w:val="Nagwek"/>
        <w:numPr>
          <w:ilvl w:val="0"/>
          <w:numId w:val="26"/>
        </w:numPr>
        <w:tabs>
          <w:tab w:val="left" w:pos="708"/>
        </w:tabs>
        <w:ind w:left="360"/>
        <w:jc w:val="both"/>
        <w:rPr>
          <w:rFonts w:cstheme="minorHAnsi"/>
          <w:color w:val="FF0000"/>
        </w:rPr>
      </w:pPr>
      <w:r w:rsidRPr="00624D4C">
        <w:rPr>
          <w:rFonts w:cstheme="minorHAnsi"/>
        </w:rPr>
        <w:t xml:space="preserve">Czy Zamawiający wyrazi zgodę na zaoferowanie stołu z funkcjami regulowanymi elektrohydraulicznie za pomocą bezprzewodowego pilota (regulacja wysokości, przechyły boczne, przechyły wzdłużne, przesuw) oraz funkcjami sterowanymi ręcznie (wspomaganymi sprężynami gazowymi): regulacja podgłówka (+-45 stopni), regulacja podnóżków (+20/-90stopni)? Oferowane rozwiązanie jest równoważne do opisanego w SWZ – dotyczy l.p. 14, 18 </w:t>
      </w:r>
    </w:p>
    <w:p w:rsidR="00DC539D" w:rsidRDefault="00DC539D" w:rsidP="00DC539D">
      <w:pPr>
        <w:pStyle w:val="Nagwek"/>
        <w:tabs>
          <w:tab w:val="left" w:pos="708"/>
        </w:tabs>
        <w:jc w:val="both"/>
        <w:rPr>
          <w:rFonts w:cstheme="minorHAnsi"/>
          <w:color w:val="FF0000"/>
        </w:rPr>
      </w:pPr>
    </w:p>
    <w:p w:rsidR="00BF4E61" w:rsidRDefault="00DC539D" w:rsidP="00DC539D">
      <w:pPr>
        <w:pStyle w:val="Nagwek"/>
        <w:tabs>
          <w:tab w:val="left" w:pos="708"/>
        </w:tabs>
        <w:jc w:val="both"/>
        <w:rPr>
          <w:rFonts w:cstheme="minorHAnsi"/>
          <w:b/>
        </w:rPr>
      </w:pPr>
      <w:r w:rsidRPr="00624D4C">
        <w:rPr>
          <w:b/>
        </w:rPr>
        <w:t xml:space="preserve">Odpowiedź: </w:t>
      </w:r>
      <w:r w:rsidR="00BF4E61" w:rsidRPr="00DC539D">
        <w:rPr>
          <w:rFonts w:cstheme="minorHAnsi"/>
          <w:b/>
        </w:rPr>
        <w:t>Tak.</w:t>
      </w:r>
    </w:p>
    <w:p w:rsidR="00DC539D" w:rsidRPr="00624D4C" w:rsidRDefault="00DC539D" w:rsidP="00DC539D">
      <w:pPr>
        <w:pStyle w:val="Nagwek"/>
        <w:tabs>
          <w:tab w:val="left" w:pos="708"/>
        </w:tabs>
        <w:jc w:val="both"/>
        <w:rPr>
          <w:rFonts w:cstheme="minorHAnsi"/>
          <w:color w:val="FF0000"/>
        </w:rPr>
      </w:pPr>
    </w:p>
    <w:p w:rsidR="00DC539D" w:rsidRPr="00DC539D" w:rsidRDefault="00BF4E61" w:rsidP="00BF4E61">
      <w:pPr>
        <w:pStyle w:val="Nagwek"/>
        <w:numPr>
          <w:ilvl w:val="0"/>
          <w:numId w:val="26"/>
        </w:numPr>
        <w:tabs>
          <w:tab w:val="left" w:pos="708"/>
        </w:tabs>
        <w:ind w:left="360"/>
        <w:jc w:val="both"/>
        <w:rPr>
          <w:rFonts w:cstheme="minorHAnsi"/>
          <w:color w:val="FF0000"/>
        </w:rPr>
      </w:pPr>
      <w:r w:rsidRPr="00624D4C">
        <w:rPr>
          <w:rFonts w:cstheme="minorHAnsi"/>
        </w:rPr>
        <w:t xml:space="preserve">Czy Zamawiający wyrazi zgodę na zaoferowanie stołu wyposażonego w panel boczny sterujący zamiast pulpitu umieszczonego na stole? Oferowane rozwiązanie jest równoważne do opisanego w SWZ i jednocześnie wygodniejsze w obsłudze dla użytkownika – dotyczy l.p. 14, 18 </w:t>
      </w:r>
    </w:p>
    <w:p w:rsidR="00DC539D" w:rsidRDefault="00DC539D" w:rsidP="00DC539D">
      <w:pPr>
        <w:pStyle w:val="Nagwek"/>
        <w:tabs>
          <w:tab w:val="left" w:pos="708"/>
        </w:tabs>
        <w:jc w:val="both"/>
        <w:rPr>
          <w:b/>
        </w:rPr>
      </w:pPr>
    </w:p>
    <w:p w:rsidR="00BF4E61" w:rsidRDefault="00DC539D" w:rsidP="00DC539D">
      <w:pPr>
        <w:pStyle w:val="Nagwek"/>
        <w:tabs>
          <w:tab w:val="left" w:pos="708"/>
        </w:tabs>
        <w:jc w:val="both"/>
        <w:rPr>
          <w:rFonts w:cstheme="minorHAnsi"/>
          <w:b/>
        </w:rPr>
      </w:pPr>
      <w:r w:rsidRPr="00DC539D">
        <w:rPr>
          <w:b/>
        </w:rPr>
        <w:t xml:space="preserve">Odpowiedź: </w:t>
      </w:r>
      <w:r w:rsidR="00BF4E61" w:rsidRPr="00DC539D">
        <w:rPr>
          <w:rFonts w:cstheme="minorHAnsi"/>
          <w:b/>
        </w:rPr>
        <w:t>Tak.</w:t>
      </w:r>
    </w:p>
    <w:p w:rsidR="00DC539D" w:rsidRPr="00DC539D" w:rsidRDefault="00DC539D" w:rsidP="00DC539D">
      <w:pPr>
        <w:pStyle w:val="Nagwek"/>
        <w:tabs>
          <w:tab w:val="left" w:pos="708"/>
        </w:tabs>
        <w:jc w:val="both"/>
        <w:rPr>
          <w:rFonts w:cstheme="minorHAnsi"/>
          <w:b/>
        </w:rPr>
      </w:pPr>
    </w:p>
    <w:p w:rsidR="00DC539D" w:rsidRDefault="00BF4E61" w:rsidP="00BF4E61">
      <w:pPr>
        <w:pStyle w:val="Nagwek"/>
        <w:numPr>
          <w:ilvl w:val="0"/>
          <w:numId w:val="26"/>
        </w:numPr>
        <w:tabs>
          <w:tab w:val="left" w:pos="708"/>
        </w:tabs>
        <w:ind w:left="360"/>
        <w:jc w:val="both"/>
        <w:rPr>
          <w:rFonts w:cstheme="minorHAnsi"/>
        </w:rPr>
      </w:pPr>
      <w:r w:rsidRPr="00624D4C">
        <w:rPr>
          <w:rFonts w:cstheme="minorHAnsi"/>
        </w:rPr>
        <w:t xml:space="preserve">Czy Zamawiający dopuści stół bez funkcji wystąpienia błędów lub kodów serwisowych? – dotyczy l.p. 15 </w:t>
      </w:r>
    </w:p>
    <w:p w:rsidR="00DC539D" w:rsidRDefault="00DC539D" w:rsidP="00DC539D">
      <w:pPr>
        <w:pStyle w:val="Nagwek"/>
        <w:tabs>
          <w:tab w:val="left" w:pos="708"/>
        </w:tabs>
        <w:jc w:val="both"/>
        <w:rPr>
          <w:rFonts w:cstheme="minorHAnsi"/>
        </w:rPr>
      </w:pPr>
    </w:p>
    <w:p w:rsidR="00BF4E61" w:rsidRDefault="00DC539D" w:rsidP="00DC539D">
      <w:pPr>
        <w:pStyle w:val="Nagwek"/>
        <w:tabs>
          <w:tab w:val="left" w:pos="708"/>
        </w:tabs>
        <w:jc w:val="both"/>
        <w:rPr>
          <w:rFonts w:cstheme="minorHAnsi"/>
          <w:b/>
        </w:rPr>
      </w:pPr>
      <w:r w:rsidRPr="00624D4C">
        <w:rPr>
          <w:b/>
        </w:rPr>
        <w:t xml:space="preserve">Odpowiedź: </w:t>
      </w:r>
      <w:r w:rsidR="00BF4E61" w:rsidRPr="00DC539D">
        <w:rPr>
          <w:rFonts w:cstheme="minorHAnsi"/>
          <w:b/>
        </w:rPr>
        <w:t>Nie.</w:t>
      </w:r>
    </w:p>
    <w:p w:rsidR="00DC539D" w:rsidRPr="00624D4C" w:rsidRDefault="00DC539D" w:rsidP="00DC539D">
      <w:pPr>
        <w:pStyle w:val="Nagwek"/>
        <w:tabs>
          <w:tab w:val="left" w:pos="708"/>
        </w:tabs>
        <w:jc w:val="both"/>
        <w:rPr>
          <w:rFonts w:cstheme="minorHAnsi"/>
        </w:rPr>
      </w:pPr>
    </w:p>
    <w:p w:rsidR="00DC539D" w:rsidRPr="00DC539D" w:rsidRDefault="00BF4E61" w:rsidP="00BF4E61">
      <w:pPr>
        <w:pStyle w:val="Nagwek"/>
        <w:numPr>
          <w:ilvl w:val="0"/>
          <w:numId w:val="26"/>
        </w:numPr>
        <w:tabs>
          <w:tab w:val="left" w:pos="708"/>
        </w:tabs>
        <w:ind w:left="360"/>
        <w:jc w:val="both"/>
        <w:rPr>
          <w:rFonts w:cstheme="minorHAnsi"/>
          <w:color w:val="FF0000"/>
        </w:rPr>
      </w:pPr>
      <w:r w:rsidRPr="00624D4C">
        <w:rPr>
          <w:rFonts w:cstheme="minorHAnsi"/>
        </w:rPr>
        <w:t xml:space="preserve">Czy Zamawiający wyrazi zgodę na zaoferowanie stołu wyposażonego w podpórkę pod rękę o długości 500mm? Oferowane rozwiązanie jest korzystniejsze do opisanego w SWZ. – dotyczy l.p. 20 </w:t>
      </w:r>
    </w:p>
    <w:p w:rsidR="00DC539D" w:rsidRDefault="00DC539D" w:rsidP="00DC539D">
      <w:pPr>
        <w:pStyle w:val="Nagwek"/>
        <w:tabs>
          <w:tab w:val="left" w:pos="708"/>
        </w:tabs>
        <w:jc w:val="both"/>
        <w:rPr>
          <w:b/>
        </w:rPr>
      </w:pPr>
    </w:p>
    <w:p w:rsidR="00BF4E61" w:rsidRPr="00DC539D" w:rsidRDefault="00DC539D" w:rsidP="00DC539D">
      <w:pPr>
        <w:pStyle w:val="Nagwek"/>
        <w:tabs>
          <w:tab w:val="left" w:pos="708"/>
        </w:tabs>
        <w:jc w:val="both"/>
        <w:rPr>
          <w:rFonts w:cstheme="minorHAnsi"/>
          <w:b/>
        </w:rPr>
      </w:pPr>
      <w:r w:rsidRPr="00DC539D">
        <w:rPr>
          <w:b/>
        </w:rPr>
        <w:t xml:space="preserve">Odpowiedź: </w:t>
      </w:r>
      <w:r w:rsidR="00BF4E61" w:rsidRPr="00DC539D">
        <w:rPr>
          <w:rFonts w:cstheme="minorHAnsi"/>
          <w:b/>
        </w:rPr>
        <w:t>Tak.</w:t>
      </w:r>
    </w:p>
    <w:p w:rsidR="00DC539D" w:rsidRPr="00624D4C" w:rsidRDefault="00DC539D" w:rsidP="00DC539D">
      <w:pPr>
        <w:pStyle w:val="Nagwek"/>
        <w:tabs>
          <w:tab w:val="left" w:pos="708"/>
        </w:tabs>
        <w:jc w:val="both"/>
        <w:rPr>
          <w:rFonts w:cstheme="minorHAnsi"/>
          <w:color w:val="FF0000"/>
        </w:rPr>
      </w:pPr>
    </w:p>
    <w:p w:rsidR="00DC539D" w:rsidRDefault="00BF4E61" w:rsidP="00BF4E61">
      <w:pPr>
        <w:pStyle w:val="Nagwek"/>
        <w:numPr>
          <w:ilvl w:val="0"/>
          <w:numId w:val="26"/>
        </w:numPr>
        <w:tabs>
          <w:tab w:val="left" w:pos="708"/>
        </w:tabs>
        <w:ind w:left="360"/>
        <w:jc w:val="both"/>
        <w:rPr>
          <w:rFonts w:cstheme="minorHAnsi"/>
        </w:rPr>
      </w:pPr>
      <w:r w:rsidRPr="00624D4C">
        <w:rPr>
          <w:rFonts w:cstheme="minorHAnsi"/>
        </w:rPr>
        <w:t xml:space="preserve">Czy Zamawiający wyrazi zgodę na zaoferowanie stołu wyposażonego w miskę z obrotowym mocowaniem i uchwytem mocowaną do blatu stołu? Oferowane rozwiązanie jest równoważne do opisanego w SWZ i jednocześnie wygodniejsze w obsłudze dla użytkownika – dotyczy l.p. 20 </w:t>
      </w:r>
    </w:p>
    <w:p w:rsidR="00DC539D" w:rsidRDefault="00DC539D" w:rsidP="00DC539D">
      <w:pPr>
        <w:pStyle w:val="Nagwek"/>
        <w:tabs>
          <w:tab w:val="left" w:pos="708"/>
        </w:tabs>
        <w:ind w:left="360"/>
        <w:jc w:val="both"/>
        <w:rPr>
          <w:rFonts w:cstheme="minorHAnsi"/>
        </w:rPr>
      </w:pPr>
    </w:p>
    <w:p w:rsidR="00BF4E61" w:rsidRPr="00DC539D" w:rsidRDefault="00DC539D" w:rsidP="00DC539D">
      <w:pPr>
        <w:pStyle w:val="Nagwek"/>
        <w:tabs>
          <w:tab w:val="left" w:pos="708"/>
        </w:tabs>
        <w:jc w:val="both"/>
        <w:rPr>
          <w:rFonts w:cstheme="minorHAnsi"/>
          <w:b/>
        </w:rPr>
      </w:pPr>
      <w:r w:rsidRPr="00DC539D">
        <w:rPr>
          <w:b/>
        </w:rPr>
        <w:t xml:space="preserve">Odpowiedź: </w:t>
      </w:r>
      <w:r w:rsidR="00BF4E61" w:rsidRPr="00DC539D">
        <w:rPr>
          <w:rFonts w:cstheme="minorHAnsi"/>
          <w:b/>
        </w:rPr>
        <w:t>Tak.</w:t>
      </w:r>
    </w:p>
    <w:p w:rsidR="00BF4E61" w:rsidRPr="00624D4C" w:rsidRDefault="00BF4E61" w:rsidP="00BF4E61">
      <w:pPr>
        <w:pStyle w:val="Nagwek"/>
        <w:tabs>
          <w:tab w:val="left" w:pos="708"/>
        </w:tabs>
        <w:jc w:val="both"/>
        <w:rPr>
          <w:rFonts w:cstheme="minorHAnsi"/>
        </w:rPr>
      </w:pPr>
    </w:p>
    <w:p w:rsidR="00DC539D" w:rsidRDefault="00DC539D" w:rsidP="00BF4E61">
      <w:pPr>
        <w:jc w:val="both"/>
        <w:rPr>
          <w:b/>
          <w:u w:val="single"/>
        </w:rPr>
      </w:pPr>
    </w:p>
    <w:p w:rsidR="00DC539D" w:rsidRDefault="00DC539D" w:rsidP="00BF4E61">
      <w:pPr>
        <w:jc w:val="both"/>
        <w:rPr>
          <w:b/>
          <w:u w:val="single"/>
        </w:rPr>
      </w:pPr>
    </w:p>
    <w:p w:rsidR="00BF4E61" w:rsidRPr="00F06899" w:rsidRDefault="00BF4E61" w:rsidP="00BF4E61">
      <w:pPr>
        <w:jc w:val="both"/>
        <w:rPr>
          <w:b/>
          <w:color w:val="00B0F0"/>
          <w:sz w:val="24"/>
          <w:szCs w:val="24"/>
          <w:u w:val="single"/>
        </w:rPr>
      </w:pPr>
      <w:r w:rsidRPr="00F06899">
        <w:rPr>
          <w:b/>
          <w:color w:val="00B0F0"/>
          <w:sz w:val="24"/>
          <w:szCs w:val="24"/>
          <w:u w:val="single"/>
        </w:rPr>
        <w:lastRenderedPageBreak/>
        <w:t xml:space="preserve">ZESTAW NR 3: </w:t>
      </w:r>
    </w:p>
    <w:p w:rsidR="00DC539D" w:rsidRPr="00DC539D" w:rsidRDefault="00624D4C" w:rsidP="00624D4C">
      <w:pPr>
        <w:pStyle w:val="Tekstpodstawowy"/>
        <w:numPr>
          <w:ilvl w:val="0"/>
          <w:numId w:val="27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Czy Zamawiający dopuści stół operacyjny z wysokością blatu  regulowaną w zakresie 660 – 1030 mm, mierzoną od powierzchni blatu ( bez materaca) do podłogi </w:t>
      </w:r>
      <w:r w:rsidRPr="00DC539D">
        <w:rPr>
          <w:b/>
        </w:rPr>
        <w:t>?</w:t>
      </w:r>
      <w:r>
        <w:rPr>
          <w:color w:val="FF0000"/>
        </w:rPr>
        <w:t xml:space="preserve"> </w:t>
      </w:r>
    </w:p>
    <w:p w:rsidR="00624D4C" w:rsidRDefault="00DC539D" w:rsidP="00DC539D">
      <w:pPr>
        <w:pStyle w:val="Tekstpodstawowy"/>
        <w:suppressAutoHyphens/>
        <w:ind w:left="360"/>
        <w:jc w:val="both"/>
        <w:rPr>
          <w:color w:val="000000"/>
        </w:rPr>
      </w:pPr>
      <w:r w:rsidRPr="00624D4C">
        <w:rPr>
          <w:b/>
        </w:rPr>
        <w:t xml:space="preserve">Odpowiedź: </w:t>
      </w:r>
      <w:r w:rsidR="00624D4C" w:rsidRPr="00DC539D">
        <w:rPr>
          <w:b/>
        </w:rPr>
        <w:t>Nie</w:t>
      </w:r>
      <w:r w:rsidR="00624D4C">
        <w:rPr>
          <w:color w:val="FF0000"/>
        </w:rPr>
        <w:t>.</w:t>
      </w:r>
    </w:p>
    <w:p w:rsidR="00B97220" w:rsidRDefault="00624D4C" w:rsidP="00624D4C">
      <w:pPr>
        <w:pStyle w:val="Tekstpodstawowy"/>
        <w:numPr>
          <w:ilvl w:val="0"/>
          <w:numId w:val="27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Czy Zamawiający dopuści stół operacyjny z regulacją pochylenia </w:t>
      </w:r>
      <w:proofErr w:type="spellStart"/>
      <w:r>
        <w:rPr>
          <w:color w:val="000000"/>
        </w:rPr>
        <w:t>Trendelenburga</w:t>
      </w:r>
      <w:proofErr w:type="spellEnd"/>
      <w:r>
        <w:rPr>
          <w:color w:val="000000"/>
        </w:rPr>
        <w:t xml:space="preserve"> i anty-</w:t>
      </w:r>
      <w:proofErr w:type="spellStart"/>
      <w:r>
        <w:rPr>
          <w:color w:val="000000"/>
        </w:rPr>
        <w:t>Trendelenburga</w:t>
      </w:r>
      <w:proofErr w:type="spellEnd"/>
      <w:r>
        <w:rPr>
          <w:color w:val="000000"/>
        </w:rPr>
        <w:t xml:space="preserve"> w zakresie 30 stopni ?</w:t>
      </w:r>
    </w:p>
    <w:p w:rsidR="00624D4C" w:rsidRDefault="00B97220" w:rsidP="00B97220">
      <w:pPr>
        <w:pStyle w:val="Tekstpodstawowy"/>
        <w:suppressAutoHyphens/>
        <w:ind w:left="360"/>
        <w:jc w:val="both"/>
        <w:rPr>
          <w:color w:val="000000"/>
        </w:rPr>
      </w:pPr>
      <w:r w:rsidRPr="00624D4C">
        <w:rPr>
          <w:b/>
        </w:rPr>
        <w:t>Odpowiedź</w:t>
      </w:r>
      <w:r w:rsidRPr="00B97220">
        <w:rPr>
          <w:b/>
        </w:rPr>
        <w:t xml:space="preserve">: </w:t>
      </w:r>
      <w:r w:rsidR="00624D4C" w:rsidRPr="00B97220">
        <w:rPr>
          <w:b/>
        </w:rPr>
        <w:t xml:space="preserve"> Nie.</w:t>
      </w:r>
    </w:p>
    <w:p w:rsidR="00B97220" w:rsidRPr="00B97220" w:rsidRDefault="00624D4C" w:rsidP="00624D4C">
      <w:pPr>
        <w:pStyle w:val="Tekstpodstawowy"/>
        <w:numPr>
          <w:ilvl w:val="0"/>
          <w:numId w:val="27"/>
        </w:numPr>
        <w:suppressAutoHyphens/>
        <w:jc w:val="both"/>
        <w:rPr>
          <w:color w:val="FF0000"/>
        </w:rPr>
      </w:pPr>
      <w:r>
        <w:rPr>
          <w:color w:val="000000"/>
        </w:rPr>
        <w:t xml:space="preserve">Czy Zamawiający  dopuści stół operacyjny  z regulacją pochylenia segmentu pleców w zakresie +75 /-35 stopni? </w:t>
      </w:r>
    </w:p>
    <w:p w:rsidR="00624D4C" w:rsidRDefault="00B97220" w:rsidP="00B97220">
      <w:pPr>
        <w:pStyle w:val="Tekstpodstawowy"/>
        <w:suppressAutoHyphens/>
        <w:ind w:left="360"/>
        <w:jc w:val="both"/>
        <w:rPr>
          <w:color w:val="FF0000"/>
        </w:rPr>
      </w:pPr>
      <w:r w:rsidRPr="00624D4C">
        <w:rPr>
          <w:b/>
        </w:rPr>
        <w:t xml:space="preserve">Odpowiedź: </w:t>
      </w:r>
      <w:r w:rsidR="00624D4C" w:rsidRPr="00B97220">
        <w:rPr>
          <w:b/>
        </w:rPr>
        <w:t>Tak.</w:t>
      </w:r>
    </w:p>
    <w:p w:rsidR="00B97220" w:rsidRPr="00B97220" w:rsidRDefault="00624D4C" w:rsidP="00624D4C">
      <w:pPr>
        <w:pStyle w:val="Tekstpodstawowy"/>
        <w:numPr>
          <w:ilvl w:val="0"/>
          <w:numId w:val="27"/>
        </w:numPr>
        <w:suppressAutoHyphens/>
        <w:jc w:val="both"/>
        <w:rPr>
          <w:color w:val="000000"/>
        </w:rPr>
      </w:pPr>
      <w:r>
        <w:rPr>
          <w:color w:val="000000"/>
        </w:rPr>
        <w:t>Czy Zamawiający dopuści stół operacyjny ze sterowaniem funkcjami elektrycznymi  za pomocą przewodowego pilota oraz alternatywnie z pulpitu umieszczonego na stole? Rozwiązanie znacznie bezpieczniejsze dla użytkownika, bez konieczności ładowania pilota i możliwości wystąpienia zakłóceń połączenia bezprzewodowego</w:t>
      </w:r>
      <w:r>
        <w:rPr>
          <w:color w:val="FF0000"/>
        </w:rPr>
        <w:t xml:space="preserve">. </w:t>
      </w:r>
    </w:p>
    <w:p w:rsidR="00624D4C" w:rsidRPr="00B97220" w:rsidRDefault="00B97220" w:rsidP="00B97220">
      <w:pPr>
        <w:pStyle w:val="Tekstpodstawowy"/>
        <w:suppressAutoHyphens/>
        <w:ind w:left="360"/>
        <w:jc w:val="both"/>
        <w:rPr>
          <w:b/>
        </w:rPr>
      </w:pPr>
      <w:r w:rsidRPr="00624D4C">
        <w:rPr>
          <w:b/>
        </w:rPr>
        <w:t xml:space="preserve">Odpowiedź: </w:t>
      </w:r>
      <w:r w:rsidR="00624D4C" w:rsidRPr="00B97220">
        <w:rPr>
          <w:b/>
        </w:rPr>
        <w:t>Nie.</w:t>
      </w:r>
    </w:p>
    <w:p w:rsidR="00624D4C" w:rsidRDefault="00624D4C" w:rsidP="00624D4C">
      <w:pPr>
        <w:pStyle w:val="Tekstpodstawowy"/>
        <w:ind w:left="720"/>
        <w:jc w:val="both"/>
        <w:rPr>
          <w:color w:val="000000"/>
        </w:rPr>
      </w:pPr>
      <w:r>
        <w:rPr>
          <w:color w:val="000000"/>
        </w:rPr>
        <w:t xml:space="preserve">Wszystkie zaproponowane parametry techniczne są bardzo zbliżone do wymaganych przez Zamawiającego </w:t>
      </w:r>
      <w:r>
        <w:rPr>
          <w:color w:val="000000"/>
        </w:rPr>
        <w:br/>
        <w:t xml:space="preserve">w SWZ. </w:t>
      </w:r>
    </w:p>
    <w:p w:rsidR="00624D4C" w:rsidRDefault="00624D4C" w:rsidP="00624D4C">
      <w:pPr>
        <w:jc w:val="both"/>
        <w:rPr>
          <w:b/>
          <w:u w:val="single"/>
        </w:rPr>
      </w:pPr>
    </w:p>
    <w:p w:rsidR="00624D4C" w:rsidRPr="00F06899" w:rsidRDefault="00624D4C" w:rsidP="00624D4C">
      <w:pPr>
        <w:jc w:val="both"/>
        <w:rPr>
          <w:b/>
          <w:color w:val="00B0F0"/>
          <w:sz w:val="24"/>
          <w:u w:val="single"/>
        </w:rPr>
      </w:pPr>
      <w:r w:rsidRPr="00F06899">
        <w:rPr>
          <w:b/>
          <w:color w:val="00B0F0"/>
          <w:sz w:val="24"/>
          <w:u w:val="single"/>
        </w:rPr>
        <w:t xml:space="preserve">ZESTAW NR 4: </w:t>
      </w:r>
    </w:p>
    <w:p w:rsidR="00624D4C" w:rsidRPr="00624D4C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11.09.2019 r. Prawo Zamówień Publicznych (Dz. U. z 2019 r. poz. 2019 z </w:t>
      </w:r>
      <w:proofErr w:type="spellStart"/>
      <w:r w:rsidRPr="00624D4C">
        <w:rPr>
          <w:rFonts w:eastAsia="Times New Roman" w:cstheme="minorHAnsi"/>
          <w:lang w:eastAsia="pl-PL"/>
        </w:rPr>
        <w:t>późn</w:t>
      </w:r>
      <w:proofErr w:type="spellEnd"/>
      <w:r w:rsidRPr="00624D4C">
        <w:rPr>
          <w:rFonts w:eastAsia="Times New Roman" w:cstheme="minorHAnsi"/>
          <w:lang w:eastAsia="pl-PL"/>
        </w:rPr>
        <w:t xml:space="preserve">. zm.), prosimy o wyjaśnienie Specyfikacji Warunków Zamówienia w w/w postępowaniu: Stół operacyjny - 4 szt. </w:t>
      </w:r>
    </w:p>
    <w:p w:rsidR="00624D4C" w:rsidRPr="00624D4C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</w:p>
    <w:p w:rsidR="00B97220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  <w:r w:rsidRPr="00624D4C">
        <w:rPr>
          <w:rFonts w:eastAsia="Times New Roman" w:cstheme="minorHAnsi"/>
          <w:lang w:eastAsia="pl-PL"/>
        </w:rPr>
        <w:t xml:space="preserve">Pytanie 1: poz. 5 Czy Zamawiający dopuści całkowitą długość stołu w zakresie 2050 - 2150 mm +/- 90mm ?  </w:t>
      </w:r>
    </w:p>
    <w:p w:rsidR="00B97220" w:rsidRDefault="00B97220" w:rsidP="00624D4C">
      <w:pPr>
        <w:spacing w:after="0" w:line="240" w:lineRule="auto"/>
        <w:rPr>
          <w:rFonts w:eastAsia="Times New Roman" w:cstheme="minorHAnsi"/>
          <w:lang w:eastAsia="pl-PL"/>
        </w:rPr>
      </w:pPr>
    </w:p>
    <w:p w:rsidR="00624D4C" w:rsidRPr="00624D4C" w:rsidRDefault="00B97220" w:rsidP="00624D4C">
      <w:pPr>
        <w:spacing w:after="0" w:line="240" w:lineRule="auto"/>
        <w:rPr>
          <w:rFonts w:eastAsia="Times New Roman" w:cstheme="minorHAnsi"/>
          <w:lang w:eastAsia="pl-PL"/>
        </w:rPr>
      </w:pPr>
      <w:r w:rsidRPr="00624D4C">
        <w:rPr>
          <w:b/>
        </w:rPr>
        <w:t>Odpowiedź</w:t>
      </w:r>
      <w:r w:rsidRPr="00B97220">
        <w:rPr>
          <w:b/>
        </w:rPr>
        <w:t xml:space="preserve">: </w:t>
      </w:r>
      <w:r w:rsidR="00624D4C" w:rsidRPr="00B97220">
        <w:rPr>
          <w:rFonts w:eastAsia="Times New Roman" w:cstheme="minorHAnsi"/>
          <w:b/>
          <w:lang w:eastAsia="pl-PL"/>
        </w:rPr>
        <w:t>Nie.</w:t>
      </w:r>
    </w:p>
    <w:p w:rsidR="00624D4C" w:rsidRPr="00624D4C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</w:p>
    <w:p w:rsidR="00624D4C" w:rsidRPr="00624D4C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</w:p>
    <w:p w:rsidR="00B97220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  <w:r w:rsidRPr="00624D4C">
        <w:rPr>
          <w:rFonts w:eastAsia="Times New Roman" w:cstheme="minorHAnsi"/>
          <w:lang w:eastAsia="pl-PL"/>
        </w:rPr>
        <w:t xml:space="preserve">Pytanie 2: poz. 8 Czy Zamawiający dopuści wysokość blatu regulowaną w zakresie 620 – 1020 mm +/-5mm ? </w:t>
      </w:r>
    </w:p>
    <w:p w:rsidR="00B97220" w:rsidRDefault="00B97220" w:rsidP="00624D4C">
      <w:pPr>
        <w:spacing w:after="0" w:line="240" w:lineRule="auto"/>
        <w:rPr>
          <w:rFonts w:eastAsia="Times New Roman" w:cstheme="minorHAnsi"/>
          <w:lang w:eastAsia="pl-PL"/>
        </w:rPr>
      </w:pPr>
    </w:p>
    <w:p w:rsidR="00624D4C" w:rsidRPr="00624D4C" w:rsidRDefault="00B97220" w:rsidP="00624D4C">
      <w:pPr>
        <w:spacing w:after="0" w:line="240" w:lineRule="auto"/>
        <w:rPr>
          <w:rFonts w:eastAsia="Times New Roman" w:cstheme="minorHAnsi"/>
          <w:lang w:eastAsia="pl-PL"/>
        </w:rPr>
      </w:pPr>
      <w:r w:rsidRPr="00624D4C">
        <w:rPr>
          <w:b/>
        </w:rPr>
        <w:t xml:space="preserve">Odpowiedź: </w:t>
      </w:r>
      <w:r w:rsidR="00624D4C" w:rsidRPr="00B97220">
        <w:rPr>
          <w:rFonts w:eastAsia="Times New Roman" w:cstheme="minorHAnsi"/>
          <w:b/>
          <w:lang w:eastAsia="pl-PL"/>
        </w:rPr>
        <w:t>Tak.</w:t>
      </w:r>
    </w:p>
    <w:p w:rsidR="00624D4C" w:rsidRPr="00624D4C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</w:p>
    <w:p w:rsidR="00624D4C" w:rsidRPr="00624D4C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</w:p>
    <w:p w:rsidR="00B97220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  <w:r w:rsidRPr="00624D4C">
        <w:rPr>
          <w:rFonts w:eastAsia="Times New Roman" w:cstheme="minorHAnsi"/>
          <w:lang w:eastAsia="pl-PL"/>
        </w:rPr>
        <w:t xml:space="preserve">Pytanie 3: poz. 9 Czy Zamawiający dopuści regulację pochylenia bocznego blatu w zakresie 30 stopni +/-10 stopni? </w:t>
      </w:r>
    </w:p>
    <w:p w:rsidR="00B97220" w:rsidRDefault="00B97220" w:rsidP="00624D4C">
      <w:pPr>
        <w:spacing w:after="0" w:line="240" w:lineRule="auto"/>
        <w:rPr>
          <w:b/>
        </w:rPr>
      </w:pPr>
    </w:p>
    <w:p w:rsidR="00624D4C" w:rsidRPr="00B97220" w:rsidRDefault="00B97220" w:rsidP="00624D4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24D4C">
        <w:rPr>
          <w:b/>
        </w:rPr>
        <w:t>Odpowiedź</w:t>
      </w:r>
      <w:r w:rsidRPr="00B97220">
        <w:rPr>
          <w:b/>
        </w:rPr>
        <w:t xml:space="preserve">: </w:t>
      </w:r>
      <w:r w:rsidR="00624D4C" w:rsidRPr="00B97220">
        <w:rPr>
          <w:rFonts w:eastAsia="Times New Roman" w:cstheme="minorHAnsi"/>
          <w:b/>
          <w:lang w:eastAsia="pl-PL"/>
        </w:rPr>
        <w:t>Nie.</w:t>
      </w:r>
    </w:p>
    <w:p w:rsidR="00624D4C" w:rsidRPr="00624D4C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</w:p>
    <w:p w:rsidR="00624D4C" w:rsidRPr="00624D4C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</w:p>
    <w:p w:rsidR="00B97220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  <w:r w:rsidRPr="00624D4C">
        <w:rPr>
          <w:rFonts w:eastAsia="Times New Roman" w:cstheme="minorHAnsi"/>
          <w:lang w:eastAsia="pl-PL"/>
        </w:rPr>
        <w:t xml:space="preserve">Pytanie 4: poz. 10 Czy Zamawiający dopuści regulację pochylenia </w:t>
      </w:r>
      <w:proofErr w:type="spellStart"/>
      <w:r w:rsidRPr="00624D4C">
        <w:rPr>
          <w:rFonts w:eastAsia="Times New Roman" w:cstheme="minorHAnsi"/>
          <w:lang w:eastAsia="pl-PL"/>
        </w:rPr>
        <w:t>Trandelenburga</w:t>
      </w:r>
      <w:proofErr w:type="spellEnd"/>
      <w:r w:rsidRPr="00624D4C">
        <w:rPr>
          <w:rFonts w:eastAsia="Times New Roman" w:cstheme="minorHAnsi"/>
          <w:lang w:eastAsia="pl-PL"/>
        </w:rPr>
        <w:t xml:space="preserve"> i anty-</w:t>
      </w:r>
      <w:proofErr w:type="spellStart"/>
      <w:r w:rsidRPr="00624D4C">
        <w:rPr>
          <w:rFonts w:eastAsia="Times New Roman" w:cstheme="minorHAnsi"/>
          <w:lang w:eastAsia="pl-PL"/>
        </w:rPr>
        <w:t>Trandelenburga</w:t>
      </w:r>
      <w:proofErr w:type="spellEnd"/>
      <w:r w:rsidRPr="00624D4C">
        <w:rPr>
          <w:rFonts w:eastAsia="Times New Roman" w:cstheme="minorHAnsi"/>
          <w:lang w:eastAsia="pl-PL"/>
        </w:rPr>
        <w:t xml:space="preserve"> w zakresie 40 +/-10 stopni? </w:t>
      </w:r>
    </w:p>
    <w:p w:rsidR="00624D4C" w:rsidRPr="00B97220" w:rsidRDefault="00B97220" w:rsidP="00624D4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24D4C">
        <w:rPr>
          <w:b/>
        </w:rPr>
        <w:lastRenderedPageBreak/>
        <w:t xml:space="preserve">Odpowiedź: </w:t>
      </w:r>
      <w:r w:rsidR="00624D4C" w:rsidRPr="00624D4C">
        <w:rPr>
          <w:rFonts w:eastAsia="Times New Roman" w:cstheme="minorHAnsi"/>
          <w:lang w:eastAsia="pl-PL"/>
        </w:rPr>
        <w:t xml:space="preserve"> </w:t>
      </w:r>
      <w:r w:rsidR="00624D4C" w:rsidRPr="00B97220">
        <w:rPr>
          <w:rFonts w:eastAsia="Times New Roman" w:cstheme="minorHAnsi"/>
          <w:b/>
          <w:lang w:eastAsia="pl-PL"/>
        </w:rPr>
        <w:t>Nie.</w:t>
      </w:r>
    </w:p>
    <w:p w:rsidR="00624D4C" w:rsidRPr="00624D4C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</w:p>
    <w:p w:rsidR="00B97220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  <w:r w:rsidRPr="00624D4C">
        <w:rPr>
          <w:rFonts w:eastAsia="Times New Roman" w:cstheme="minorHAnsi"/>
          <w:lang w:eastAsia="pl-PL"/>
        </w:rPr>
        <w:t xml:space="preserve">Pytanie 5: poz. 11 Czy Zamawiający dopuści regulację rozłożenia segmentów podnóżków w zakresie do 120 stopni? </w:t>
      </w:r>
    </w:p>
    <w:p w:rsidR="00B97220" w:rsidRDefault="00B97220" w:rsidP="00624D4C">
      <w:pPr>
        <w:spacing w:after="0" w:line="240" w:lineRule="auto"/>
        <w:rPr>
          <w:b/>
        </w:rPr>
      </w:pPr>
    </w:p>
    <w:p w:rsidR="00624D4C" w:rsidRPr="00B97220" w:rsidRDefault="00B97220" w:rsidP="00624D4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24D4C">
        <w:rPr>
          <w:b/>
        </w:rPr>
        <w:t>Odpowiedź</w:t>
      </w:r>
      <w:r w:rsidRPr="00B97220">
        <w:rPr>
          <w:b/>
        </w:rPr>
        <w:t xml:space="preserve">: </w:t>
      </w:r>
      <w:r w:rsidR="00624D4C" w:rsidRPr="00B97220">
        <w:rPr>
          <w:rFonts w:eastAsia="Times New Roman" w:cstheme="minorHAnsi"/>
          <w:b/>
          <w:lang w:eastAsia="pl-PL"/>
        </w:rPr>
        <w:t>Nie.</w:t>
      </w:r>
    </w:p>
    <w:p w:rsidR="00624D4C" w:rsidRPr="00624D4C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</w:p>
    <w:p w:rsidR="00B97220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  <w:r w:rsidRPr="00624D4C">
        <w:rPr>
          <w:rFonts w:eastAsia="Times New Roman" w:cstheme="minorHAnsi"/>
          <w:lang w:eastAsia="pl-PL"/>
        </w:rPr>
        <w:t xml:space="preserve">Pytanie 6: poz. 12 Czy Zamawiający dopuści regulację pochylenia segmentu pleców w zakresie +70 /-40 stopni. </w:t>
      </w:r>
    </w:p>
    <w:p w:rsidR="00B97220" w:rsidRDefault="00B97220" w:rsidP="00624D4C">
      <w:pPr>
        <w:spacing w:after="0" w:line="240" w:lineRule="auto"/>
        <w:rPr>
          <w:b/>
        </w:rPr>
      </w:pPr>
    </w:p>
    <w:p w:rsidR="00624D4C" w:rsidRPr="00624D4C" w:rsidRDefault="00B97220" w:rsidP="00624D4C">
      <w:pPr>
        <w:spacing w:after="0" w:line="240" w:lineRule="auto"/>
        <w:rPr>
          <w:rFonts w:eastAsia="Times New Roman" w:cstheme="minorHAnsi"/>
          <w:lang w:eastAsia="pl-PL"/>
        </w:rPr>
      </w:pPr>
      <w:r w:rsidRPr="00624D4C">
        <w:rPr>
          <w:b/>
        </w:rPr>
        <w:t xml:space="preserve">Odpowiedź: </w:t>
      </w:r>
      <w:r w:rsidR="00624D4C" w:rsidRPr="00B97220">
        <w:rPr>
          <w:rFonts w:eastAsia="Times New Roman" w:cstheme="minorHAnsi"/>
          <w:b/>
          <w:lang w:eastAsia="pl-PL"/>
        </w:rPr>
        <w:t>Nie.</w:t>
      </w:r>
    </w:p>
    <w:p w:rsidR="00624D4C" w:rsidRPr="00624D4C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</w:p>
    <w:p w:rsidR="00624D4C" w:rsidRPr="00624D4C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</w:p>
    <w:p w:rsidR="00B97220" w:rsidRDefault="00624D4C" w:rsidP="00624D4C">
      <w:pPr>
        <w:spacing w:after="0" w:line="240" w:lineRule="auto"/>
        <w:rPr>
          <w:rFonts w:eastAsia="Times New Roman" w:cstheme="minorHAnsi"/>
          <w:lang w:eastAsia="pl-PL"/>
        </w:rPr>
      </w:pPr>
      <w:r w:rsidRPr="00624D4C">
        <w:rPr>
          <w:rFonts w:eastAsia="Times New Roman" w:cstheme="minorHAnsi"/>
          <w:lang w:eastAsia="pl-PL"/>
        </w:rPr>
        <w:t xml:space="preserve">Pytanie 7: poz.19 Czy Zamawiający dopuści stół bez przycisku wyłączającego na pilocie wszelkich funkcji ? Oferowany stół posiada system antykolizyjny oraz automatycznie blokuje funkcje stołu w przypadku awarii. </w:t>
      </w:r>
    </w:p>
    <w:p w:rsidR="00B97220" w:rsidRDefault="00B97220" w:rsidP="00624D4C">
      <w:pPr>
        <w:spacing w:after="0" w:line="240" w:lineRule="auto"/>
        <w:rPr>
          <w:rFonts w:eastAsia="Times New Roman" w:cstheme="minorHAnsi"/>
          <w:lang w:eastAsia="pl-PL"/>
        </w:rPr>
      </w:pPr>
    </w:p>
    <w:p w:rsidR="00624D4C" w:rsidRPr="00B97220" w:rsidRDefault="00B97220" w:rsidP="00624D4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24D4C">
        <w:rPr>
          <w:b/>
        </w:rPr>
        <w:t xml:space="preserve">Odpowiedź: </w:t>
      </w:r>
      <w:r w:rsidR="00624D4C" w:rsidRPr="00B97220">
        <w:rPr>
          <w:rFonts w:eastAsia="Times New Roman" w:cstheme="minorHAnsi"/>
          <w:b/>
          <w:lang w:eastAsia="pl-PL"/>
        </w:rPr>
        <w:t>Tak.</w:t>
      </w:r>
    </w:p>
    <w:p w:rsidR="00624D4C" w:rsidRDefault="00624D4C" w:rsidP="00BF4E61">
      <w:pPr>
        <w:jc w:val="both"/>
        <w:rPr>
          <w:rFonts w:cstheme="minorHAnsi"/>
          <w:b/>
          <w:u w:val="single"/>
        </w:rPr>
      </w:pPr>
    </w:p>
    <w:p w:rsidR="00624D4C" w:rsidRPr="00F06899" w:rsidRDefault="00624D4C" w:rsidP="00624D4C">
      <w:pPr>
        <w:jc w:val="both"/>
        <w:rPr>
          <w:b/>
          <w:color w:val="00B0F0"/>
          <w:sz w:val="24"/>
          <w:szCs w:val="24"/>
          <w:u w:val="single"/>
        </w:rPr>
      </w:pPr>
      <w:r w:rsidRPr="00F06899">
        <w:rPr>
          <w:b/>
          <w:color w:val="00B0F0"/>
          <w:sz w:val="24"/>
          <w:szCs w:val="24"/>
          <w:u w:val="single"/>
        </w:rPr>
        <w:t xml:space="preserve">ZESTAW NR 5: </w:t>
      </w:r>
    </w:p>
    <w:p w:rsidR="00624D4C" w:rsidRPr="00624D4C" w:rsidRDefault="00624D4C" w:rsidP="00624D4C">
      <w:pPr>
        <w:spacing w:line="240" w:lineRule="auto"/>
        <w:jc w:val="both"/>
        <w:rPr>
          <w:rFonts w:cstheme="minorHAnsi"/>
        </w:rPr>
      </w:pPr>
      <w:r w:rsidRPr="00624D4C">
        <w:rPr>
          <w:rFonts w:cstheme="minorHAnsi"/>
          <w:b/>
        </w:rPr>
        <w:t>Pytania do Załącznika nr 1a – Stół operacyjny  – 4 sztuki:</w:t>
      </w:r>
    </w:p>
    <w:p w:rsidR="00B97220" w:rsidRPr="00B97220" w:rsidRDefault="00624D4C" w:rsidP="00624D4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624D4C">
        <w:rPr>
          <w:rFonts w:eastAsia="Calibri" w:cstheme="minorHAnsi"/>
        </w:rPr>
        <w:t xml:space="preserve">Czy Zamawiający dopuści do zaoferowania stół operacyjny o konstrukcji opartej na jednej kolumnie, z osłona kolumny ze stali nierdzewnej uszczelnionej przed kurzem oraz silikonową osłoną (miechem) zabezpieczającą połączenie kolumny z blatem stołu? </w:t>
      </w:r>
    </w:p>
    <w:p w:rsidR="00B97220" w:rsidRPr="00B97220" w:rsidRDefault="00B97220" w:rsidP="00B97220">
      <w:pPr>
        <w:spacing w:after="0" w:line="240" w:lineRule="auto"/>
        <w:ind w:left="360"/>
        <w:jc w:val="both"/>
        <w:rPr>
          <w:rFonts w:cstheme="minorHAnsi"/>
        </w:rPr>
      </w:pPr>
    </w:p>
    <w:p w:rsidR="00624D4C" w:rsidRDefault="00B97220" w:rsidP="00B97220">
      <w:pPr>
        <w:spacing w:after="0" w:line="240" w:lineRule="auto"/>
        <w:jc w:val="both"/>
        <w:rPr>
          <w:rFonts w:eastAsia="Calibri" w:cstheme="minorHAnsi"/>
          <w:b/>
        </w:rPr>
      </w:pPr>
      <w:r w:rsidRPr="00624D4C">
        <w:rPr>
          <w:b/>
        </w:rPr>
        <w:t>Odpowiedź</w:t>
      </w:r>
      <w:r w:rsidRPr="00B97220">
        <w:rPr>
          <w:b/>
        </w:rPr>
        <w:t xml:space="preserve">: </w:t>
      </w:r>
      <w:r w:rsidR="00624D4C" w:rsidRPr="00B97220">
        <w:rPr>
          <w:rFonts w:eastAsia="Calibri" w:cstheme="minorHAnsi"/>
          <w:b/>
        </w:rPr>
        <w:t>Tak.</w:t>
      </w:r>
    </w:p>
    <w:p w:rsidR="00B97220" w:rsidRPr="00B97220" w:rsidRDefault="00B97220" w:rsidP="00B97220">
      <w:pPr>
        <w:spacing w:after="0" w:line="240" w:lineRule="auto"/>
        <w:jc w:val="both"/>
        <w:rPr>
          <w:rFonts w:cstheme="minorHAnsi"/>
          <w:b/>
        </w:rPr>
      </w:pPr>
    </w:p>
    <w:p w:rsidR="00B97220" w:rsidRPr="00B97220" w:rsidRDefault="00624D4C" w:rsidP="00624D4C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</w:rPr>
      </w:pPr>
      <w:r w:rsidRPr="00624D4C">
        <w:rPr>
          <w:rFonts w:eastAsia="Calibri" w:cstheme="minorHAnsi"/>
        </w:rPr>
        <w:t xml:space="preserve">Czy przez napęd alternatywny Zamawiający rozumie panel sterowania na kolumnie stołu, czy dodatkowy </w:t>
      </w:r>
      <w:proofErr w:type="spellStart"/>
      <w:r w:rsidRPr="00624D4C">
        <w:rPr>
          <w:rFonts w:eastAsia="Calibri" w:cstheme="minorHAnsi"/>
        </w:rPr>
        <w:t>mechaniczno</w:t>
      </w:r>
      <w:proofErr w:type="spellEnd"/>
      <w:r w:rsidRPr="00624D4C">
        <w:rPr>
          <w:rFonts w:eastAsia="Calibri" w:cstheme="minorHAnsi"/>
        </w:rPr>
        <w:t xml:space="preserve"> – hydrauliczny napęd sterowany dźwignią nożną</w:t>
      </w:r>
      <w:r w:rsidRPr="00B97220">
        <w:rPr>
          <w:rFonts w:eastAsia="Calibri" w:cstheme="minorHAnsi"/>
        </w:rPr>
        <w:t>?</w:t>
      </w:r>
      <w:r w:rsidRPr="00624D4C">
        <w:rPr>
          <w:rFonts w:eastAsia="Calibri" w:cstheme="minorHAnsi"/>
          <w:color w:val="FF0000"/>
        </w:rPr>
        <w:t xml:space="preserve"> </w:t>
      </w:r>
    </w:p>
    <w:p w:rsidR="00B97220" w:rsidRPr="00B97220" w:rsidRDefault="00B97220" w:rsidP="00B97220">
      <w:pPr>
        <w:spacing w:after="0" w:line="240" w:lineRule="auto"/>
        <w:ind w:left="360"/>
        <w:jc w:val="both"/>
        <w:rPr>
          <w:rFonts w:cstheme="minorHAnsi"/>
          <w:color w:val="FF0000"/>
        </w:rPr>
      </w:pPr>
    </w:p>
    <w:p w:rsidR="00624D4C" w:rsidRDefault="00B97220" w:rsidP="00B97220">
      <w:pPr>
        <w:spacing w:after="0" w:line="240" w:lineRule="auto"/>
        <w:jc w:val="both"/>
        <w:rPr>
          <w:rFonts w:eastAsia="Calibri" w:cstheme="minorHAnsi"/>
          <w:b/>
        </w:rPr>
      </w:pPr>
      <w:r w:rsidRPr="00624D4C">
        <w:rPr>
          <w:b/>
        </w:rPr>
        <w:t xml:space="preserve">Odpowiedź: </w:t>
      </w:r>
      <w:r w:rsidR="00624D4C" w:rsidRPr="00B97220">
        <w:rPr>
          <w:rFonts w:eastAsia="Calibri" w:cstheme="minorHAnsi"/>
          <w:b/>
        </w:rPr>
        <w:t>Dodatkowy napęd elektryczno-hydrauliczny lub mechaniczno-hydrauliczny z osobnym alternatywnym sterowaniem.</w:t>
      </w:r>
    </w:p>
    <w:p w:rsidR="00B97220" w:rsidRPr="00B97220" w:rsidRDefault="00B97220" w:rsidP="00B97220">
      <w:pPr>
        <w:spacing w:after="0" w:line="240" w:lineRule="auto"/>
        <w:jc w:val="both"/>
        <w:rPr>
          <w:rFonts w:cstheme="minorHAnsi"/>
          <w:b/>
        </w:rPr>
      </w:pPr>
    </w:p>
    <w:p w:rsidR="00B97220" w:rsidRPr="00B97220" w:rsidRDefault="00624D4C" w:rsidP="00624D4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624D4C">
        <w:rPr>
          <w:rFonts w:eastAsia="Calibri" w:cstheme="minorHAnsi"/>
        </w:rPr>
        <w:t xml:space="preserve">Czy Zamawiający dopuści do zaoferowania stół operacyjny, który posiada regulację wysokości blatu w zakresie 680 – 1080 mm (bez materaca)? </w:t>
      </w:r>
    </w:p>
    <w:p w:rsidR="00B97220" w:rsidRPr="00B97220" w:rsidRDefault="00B97220" w:rsidP="00B97220">
      <w:pPr>
        <w:spacing w:after="0" w:line="240" w:lineRule="auto"/>
        <w:ind w:left="360"/>
        <w:jc w:val="both"/>
        <w:rPr>
          <w:rFonts w:cstheme="minorHAnsi"/>
        </w:rPr>
      </w:pPr>
    </w:p>
    <w:p w:rsidR="00624D4C" w:rsidRDefault="00B97220" w:rsidP="00B97220">
      <w:pPr>
        <w:spacing w:after="0" w:line="240" w:lineRule="auto"/>
        <w:jc w:val="both"/>
        <w:rPr>
          <w:rFonts w:eastAsia="Calibri" w:cstheme="minorHAnsi"/>
          <w:b/>
        </w:rPr>
      </w:pPr>
      <w:r w:rsidRPr="00B97220">
        <w:rPr>
          <w:b/>
        </w:rPr>
        <w:t xml:space="preserve">Odpowiedź: </w:t>
      </w:r>
      <w:r w:rsidR="00624D4C" w:rsidRPr="00B97220">
        <w:rPr>
          <w:rFonts w:eastAsia="Calibri" w:cstheme="minorHAnsi"/>
          <w:b/>
        </w:rPr>
        <w:t>Nie.</w:t>
      </w:r>
    </w:p>
    <w:p w:rsidR="00B97220" w:rsidRPr="00B97220" w:rsidRDefault="00B97220" w:rsidP="00B97220">
      <w:pPr>
        <w:spacing w:after="0" w:line="240" w:lineRule="auto"/>
        <w:jc w:val="both"/>
        <w:rPr>
          <w:rFonts w:cstheme="minorHAnsi"/>
          <w:b/>
        </w:rPr>
      </w:pPr>
    </w:p>
    <w:p w:rsidR="00892B20" w:rsidRPr="00892B20" w:rsidRDefault="00624D4C" w:rsidP="00624D4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624D4C">
        <w:rPr>
          <w:rFonts w:eastAsia="Calibri" w:cstheme="minorHAnsi"/>
        </w:rPr>
        <w:t>Czy Zamawiający wymaga, aby stół operacyjny wyposażony był dodatkowo w nowoczesny pilot przewodowy z wyświetlaczem LCD o szerokich kątach widzenia, z podświetlanymi klawiszami i z wyraźnymi ikonami dla poszczególnych funkcji?</w:t>
      </w:r>
    </w:p>
    <w:p w:rsidR="00892B20" w:rsidRPr="00892B20" w:rsidRDefault="00892B20" w:rsidP="00892B20">
      <w:pPr>
        <w:spacing w:after="0" w:line="240" w:lineRule="auto"/>
        <w:ind w:left="360"/>
        <w:jc w:val="both"/>
        <w:rPr>
          <w:rFonts w:cstheme="minorHAnsi"/>
        </w:rPr>
      </w:pPr>
    </w:p>
    <w:p w:rsidR="00624D4C" w:rsidRDefault="00892B20" w:rsidP="00892B20">
      <w:pPr>
        <w:spacing w:after="0" w:line="240" w:lineRule="auto"/>
        <w:jc w:val="both"/>
        <w:rPr>
          <w:rFonts w:eastAsia="Calibri" w:cstheme="minorHAnsi"/>
          <w:b/>
        </w:rPr>
      </w:pPr>
      <w:r w:rsidRPr="00624D4C">
        <w:rPr>
          <w:b/>
        </w:rPr>
        <w:t xml:space="preserve">Odpowiedź: </w:t>
      </w:r>
      <w:r>
        <w:rPr>
          <w:b/>
        </w:rPr>
        <w:t>Zamawiający d</w:t>
      </w:r>
      <w:r>
        <w:rPr>
          <w:rFonts w:eastAsia="Calibri" w:cstheme="minorHAnsi"/>
          <w:b/>
        </w:rPr>
        <w:t xml:space="preserve">opuszcza, </w:t>
      </w:r>
      <w:r w:rsidR="00624D4C" w:rsidRPr="00892B20">
        <w:rPr>
          <w:rFonts w:eastAsia="Calibri" w:cstheme="minorHAnsi"/>
          <w:b/>
        </w:rPr>
        <w:t>ale nie wymaga.</w:t>
      </w:r>
    </w:p>
    <w:p w:rsidR="00892B20" w:rsidRPr="00892B20" w:rsidRDefault="00892B20" w:rsidP="00892B20">
      <w:pPr>
        <w:spacing w:after="0" w:line="240" w:lineRule="auto"/>
        <w:jc w:val="both"/>
        <w:rPr>
          <w:rFonts w:cstheme="minorHAnsi"/>
          <w:b/>
        </w:rPr>
      </w:pPr>
    </w:p>
    <w:p w:rsidR="00892B20" w:rsidRPr="00892B20" w:rsidRDefault="00624D4C" w:rsidP="00624D4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624D4C">
        <w:rPr>
          <w:rFonts w:eastAsia="Calibri" w:cstheme="minorHAnsi"/>
        </w:rPr>
        <w:t xml:space="preserve">Czy Zamawiający wymaga, aby konstrukcja stołu operacyjnego wykonana była ze stali nierdzewnej, stal o bardzo dobrych właściwościach antykorozyjnych i kwasoodpornych, gatunek stali: AISI 316L, polskie oznaczenie: 00H17N14M2? </w:t>
      </w:r>
    </w:p>
    <w:p w:rsidR="00892B20" w:rsidRPr="00892B20" w:rsidRDefault="00892B20" w:rsidP="00892B20">
      <w:pPr>
        <w:spacing w:after="0" w:line="240" w:lineRule="auto"/>
        <w:jc w:val="both"/>
        <w:rPr>
          <w:rFonts w:cstheme="minorHAnsi"/>
        </w:rPr>
      </w:pPr>
    </w:p>
    <w:p w:rsidR="00624D4C" w:rsidRPr="00892B20" w:rsidRDefault="00892B20" w:rsidP="00892B20">
      <w:pPr>
        <w:spacing w:after="0" w:line="240" w:lineRule="auto"/>
        <w:jc w:val="both"/>
        <w:rPr>
          <w:rFonts w:cstheme="minorHAnsi"/>
          <w:b/>
        </w:rPr>
      </w:pPr>
      <w:r w:rsidRPr="00624D4C">
        <w:rPr>
          <w:b/>
        </w:rPr>
        <w:t xml:space="preserve">Odpowiedź: </w:t>
      </w:r>
      <w:r>
        <w:rPr>
          <w:b/>
        </w:rPr>
        <w:t>Zamawiający d</w:t>
      </w:r>
      <w:r>
        <w:rPr>
          <w:rFonts w:eastAsia="Calibri" w:cstheme="minorHAnsi"/>
          <w:b/>
        </w:rPr>
        <w:t xml:space="preserve">opuszcza, </w:t>
      </w:r>
      <w:r w:rsidR="00624D4C" w:rsidRPr="00892B20">
        <w:rPr>
          <w:rFonts w:eastAsia="Calibri" w:cstheme="minorHAnsi"/>
          <w:b/>
        </w:rPr>
        <w:t>ale nie wymaga określonej specyfikacji.</w:t>
      </w:r>
    </w:p>
    <w:p w:rsidR="003472A0" w:rsidRPr="003472A0" w:rsidRDefault="00624D4C" w:rsidP="00624D4C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</w:rPr>
      </w:pPr>
      <w:r w:rsidRPr="00624D4C">
        <w:rPr>
          <w:rFonts w:eastAsia="Calibri" w:cstheme="minorHAnsi"/>
        </w:rPr>
        <w:lastRenderedPageBreak/>
        <w:t xml:space="preserve">Czy Zamawiający dopuści do zaoferowania stół operacyjny, który posiada pilot oraz panel nie wyposażony w przycisk wyłączający w razie awarii wszelkie regulacje i uniemożliwiający samoistny ruch stołu? </w:t>
      </w:r>
    </w:p>
    <w:p w:rsidR="003472A0" w:rsidRDefault="003472A0" w:rsidP="003472A0">
      <w:pPr>
        <w:spacing w:after="0" w:line="240" w:lineRule="auto"/>
        <w:jc w:val="both"/>
        <w:rPr>
          <w:b/>
        </w:rPr>
      </w:pPr>
    </w:p>
    <w:p w:rsidR="00624D4C" w:rsidRPr="003472A0" w:rsidRDefault="003472A0" w:rsidP="003472A0">
      <w:pPr>
        <w:spacing w:after="0" w:line="240" w:lineRule="auto"/>
        <w:jc w:val="both"/>
        <w:rPr>
          <w:rFonts w:eastAsia="Calibri" w:cstheme="minorHAnsi"/>
          <w:b/>
        </w:rPr>
      </w:pPr>
      <w:r w:rsidRPr="00624D4C">
        <w:rPr>
          <w:b/>
        </w:rPr>
        <w:t xml:space="preserve">Odpowiedź: </w:t>
      </w:r>
      <w:r w:rsidR="00002E81">
        <w:rPr>
          <w:rFonts w:eastAsia="Calibri" w:cstheme="minorHAnsi"/>
          <w:b/>
        </w:rPr>
        <w:t xml:space="preserve">Tak, </w:t>
      </w:r>
      <w:bookmarkStart w:id="0" w:name="_GoBack"/>
      <w:bookmarkEnd w:id="0"/>
      <w:r w:rsidR="00624D4C" w:rsidRPr="003472A0">
        <w:rPr>
          <w:rFonts w:eastAsia="Calibri" w:cstheme="minorHAnsi"/>
          <w:b/>
        </w:rPr>
        <w:t>jeśli stół posiada inny mechanizm zabezpieczający przed samoistnym ruchem funkcji stołu.</w:t>
      </w:r>
    </w:p>
    <w:p w:rsidR="003472A0" w:rsidRPr="003472A0" w:rsidRDefault="003472A0" w:rsidP="003472A0">
      <w:pPr>
        <w:spacing w:after="0" w:line="240" w:lineRule="auto"/>
        <w:jc w:val="both"/>
        <w:rPr>
          <w:rFonts w:cstheme="minorHAnsi"/>
          <w:b/>
        </w:rPr>
      </w:pPr>
    </w:p>
    <w:p w:rsidR="003472A0" w:rsidRPr="003472A0" w:rsidRDefault="00624D4C" w:rsidP="00624D4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624D4C">
        <w:rPr>
          <w:rFonts w:eastAsia="Calibri" w:cstheme="minorHAnsi"/>
        </w:rPr>
        <w:t xml:space="preserve">Czy Zamawiający dopuści do zaoferowania stół operacyjny, który posiada na wyposażeniu podpórkę ręki kątową z korpusem zaciskowym służącym do podpierania ręki w pozycji leżącej pacjenta, wyposażona w poliuretanowy materac o wymiarach: 25 x 160 x 380 mm, konstrukcja metalowa, wykonana ze stali nierdzewnej, umożliwia obrót podpórki wokół jej osi pionowej, kątowe ustawienie powierzchni materaca a także zmianę odległości i wysokości podpórki od blatu stołu? </w:t>
      </w:r>
    </w:p>
    <w:p w:rsidR="003472A0" w:rsidRPr="003472A0" w:rsidRDefault="003472A0" w:rsidP="003472A0">
      <w:pPr>
        <w:spacing w:after="0" w:line="240" w:lineRule="auto"/>
        <w:ind w:left="360"/>
        <w:jc w:val="both"/>
        <w:rPr>
          <w:rFonts w:cstheme="minorHAnsi"/>
        </w:rPr>
      </w:pPr>
    </w:p>
    <w:p w:rsidR="00624D4C" w:rsidRDefault="003472A0" w:rsidP="003472A0">
      <w:pPr>
        <w:spacing w:after="0" w:line="240" w:lineRule="auto"/>
        <w:jc w:val="both"/>
        <w:rPr>
          <w:rFonts w:eastAsia="Calibri" w:cstheme="minorHAnsi"/>
          <w:b/>
        </w:rPr>
      </w:pPr>
      <w:r w:rsidRPr="003472A0">
        <w:rPr>
          <w:b/>
        </w:rPr>
        <w:t xml:space="preserve">Odpowiedź: </w:t>
      </w:r>
      <w:r w:rsidR="00624D4C" w:rsidRPr="003472A0">
        <w:rPr>
          <w:rFonts w:eastAsia="Calibri" w:cstheme="minorHAnsi"/>
          <w:b/>
        </w:rPr>
        <w:t>Tak.</w:t>
      </w:r>
    </w:p>
    <w:p w:rsidR="003472A0" w:rsidRPr="003472A0" w:rsidRDefault="003472A0" w:rsidP="003472A0">
      <w:pPr>
        <w:spacing w:after="0" w:line="240" w:lineRule="auto"/>
        <w:jc w:val="both"/>
        <w:rPr>
          <w:rFonts w:cstheme="minorHAnsi"/>
          <w:b/>
        </w:rPr>
      </w:pPr>
    </w:p>
    <w:p w:rsidR="003472A0" w:rsidRPr="003472A0" w:rsidRDefault="00624D4C" w:rsidP="00624D4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624D4C">
        <w:rPr>
          <w:rFonts w:eastAsia="Calibri" w:cstheme="minorHAnsi"/>
        </w:rPr>
        <w:t xml:space="preserve">Czy Zamawiający dopuści do zaoferowania stół operacyjny, który posiada na wyposażeniu oparcie barkowe boczne (2 szt.) z korpusem mocującym (2 szt.) służących do stabilizacji w pozycji leżącej od strony barków lub boku pacjenta, składających się z poliuretanowego materaca o prostokątnym kształcie wygiętym w kształcie nerki (wymiary: 24 x 70 x 152 mm) oraz części nośnej, wykonanej ze stali nierdzewnej z wykończeniem matowym, umożliwiającej regulację wysokości i odległości od pacjenta? </w:t>
      </w:r>
    </w:p>
    <w:p w:rsidR="003472A0" w:rsidRDefault="003472A0" w:rsidP="003472A0">
      <w:pPr>
        <w:spacing w:after="0" w:line="240" w:lineRule="auto"/>
        <w:jc w:val="both"/>
        <w:rPr>
          <w:rFonts w:eastAsia="Calibri" w:cstheme="minorHAnsi"/>
        </w:rPr>
      </w:pPr>
    </w:p>
    <w:p w:rsidR="00624D4C" w:rsidRPr="003472A0" w:rsidRDefault="003472A0" w:rsidP="003472A0">
      <w:pPr>
        <w:spacing w:after="0" w:line="240" w:lineRule="auto"/>
        <w:jc w:val="both"/>
        <w:rPr>
          <w:rFonts w:cstheme="minorHAnsi"/>
          <w:b/>
        </w:rPr>
      </w:pPr>
      <w:r w:rsidRPr="003472A0">
        <w:rPr>
          <w:b/>
        </w:rPr>
        <w:t xml:space="preserve">Odpowiedź: </w:t>
      </w:r>
      <w:r w:rsidR="00624D4C" w:rsidRPr="003472A0">
        <w:rPr>
          <w:rFonts w:eastAsia="Calibri" w:cstheme="minorHAnsi"/>
          <w:b/>
        </w:rPr>
        <w:t>Tak.</w:t>
      </w:r>
    </w:p>
    <w:p w:rsidR="00624D4C" w:rsidRDefault="00624D4C" w:rsidP="00624D4C">
      <w:pPr>
        <w:jc w:val="both"/>
        <w:rPr>
          <w:b/>
          <w:u w:val="single"/>
        </w:rPr>
      </w:pPr>
    </w:p>
    <w:p w:rsidR="003472A0" w:rsidRPr="003472A0" w:rsidRDefault="003472A0" w:rsidP="00624D4C">
      <w:pPr>
        <w:jc w:val="both"/>
        <w:rPr>
          <w:b/>
        </w:rPr>
      </w:pPr>
      <w:r w:rsidRPr="003472A0">
        <w:rPr>
          <w:b/>
        </w:rPr>
        <w:t xml:space="preserve">Uwaga: Odpowiedzi na pozostałe pytania Zamawiający udzieli w najbliższym czasie. </w:t>
      </w:r>
    </w:p>
    <w:p w:rsidR="003472A0" w:rsidRDefault="003472A0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p w:rsidR="00F06899" w:rsidRPr="00AF0BA9" w:rsidRDefault="00F06899" w:rsidP="00F06899">
      <w:pPr>
        <w:ind w:left="4956"/>
        <w:rPr>
          <w:rFonts w:cstheme="minorHAnsi"/>
        </w:rPr>
      </w:pPr>
      <w:r w:rsidRPr="00AF0BA9">
        <w:rPr>
          <w:rFonts w:cstheme="minorHAnsi"/>
        </w:rPr>
        <w:t>(-) Paweł Błasiak</w:t>
      </w:r>
    </w:p>
    <w:p w:rsidR="00F06899" w:rsidRPr="00AF0BA9" w:rsidRDefault="00F06899" w:rsidP="00F06899">
      <w:pPr>
        <w:ind w:left="4956"/>
        <w:rPr>
          <w:rFonts w:cstheme="minorHAnsi"/>
        </w:rPr>
      </w:pPr>
      <w:r w:rsidRPr="00AF0BA9">
        <w:rPr>
          <w:rFonts w:cstheme="minorHAnsi"/>
        </w:rPr>
        <w:t xml:space="preserve">DYREKTOR Szpitala Specjalistycznego  im. A. Falkiewicza we Wrocławiu </w:t>
      </w: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sectPr w:rsidR="00F06899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CE" w:rsidRDefault="00E74BCE" w:rsidP="004D6073">
      <w:pPr>
        <w:spacing w:after="0" w:line="240" w:lineRule="auto"/>
      </w:pPr>
      <w:r>
        <w:separator/>
      </w:r>
    </w:p>
  </w:endnote>
  <w:endnote w:type="continuationSeparator" w:id="0">
    <w:p w:rsidR="00E74BCE" w:rsidRDefault="00E74BCE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666F8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E74BCE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CE" w:rsidRDefault="00E74BCE" w:rsidP="004D6073">
      <w:pPr>
        <w:spacing w:after="0" w:line="240" w:lineRule="auto"/>
      </w:pPr>
      <w:r>
        <w:separator/>
      </w:r>
    </w:p>
  </w:footnote>
  <w:footnote w:type="continuationSeparator" w:id="0">
    <w:p w:rsidR="00E74BCE" w:rsidRDefault="00E74BCE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721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87636" id="Łącznik prostoliniow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6728A"/>
    <w:multiLevelType w:val="hybridMultilevel"/>
    <w:tmpl w:val="73309264"/>
    <w:lvl w:ilvl="0" w:tplc="A34ACE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387"/>
    <w:multiLevelType w:val="hybridMultilevel"/>
    <w:tmpl w:val="C7E4E964"/>
    <w:lvl w:ilvl="0" w:tplc="5144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6577"/>
    <w:multiLevelType w:val="hybridMultilevel"/>
    <w:tmpl w:val="F846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4311AC"/>
    <w:multiLevelType w:val="hybridMultilevel"/>
    <w:tmpl w:val="04C67F04"/>
    <w:lvl w:ilvl="0" w:tplc="3BB87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  <w:num w:numId="21">
    <w:abstractNumId w:val="18"/>
  </w:num>
  <w:num w:numId="22">
    <w:abstractNumId w:val="4"/>
  </w:num>
  <w:num w:numId="23">
    <w:abstractNumId w:val="17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00DA9"/>
    <w:rsid w:val="00002E81"/>
    <w:rsid w:val="00014D32"/>
    <w:rsid w:val="00035923"/>
    <w:rsid w:val="00040748"/>
    <w:rsid w:val="00043EB7"/>
    <w:rsid w:val="00053A06"/>
    <w:rsid w:val="0005470E"/>
    <w:rsid w:val="000724D2"/>
    <w:rsid w:val="00075BCB"/>
    <w:rsid w:val="00076B3D"/>
    <w:rsid w:val="0008073E"/>
    <w:rsid w:val="000874A4"/>
    <w:rsid w:val="00091567"/>
    <w:rsid w:val="00097A5F"/>
    <w:rsid w:val="000A12D6"/>
    <w:rsid w:val="000B5723"/>
    <w:rsid w:val="000C5D93"/>
    <w:rsid w:val="000D509A"/>
    <w:rsid w:val="001140E5"/>
    <w:rsid w:val="00161AC4"/>
    <w:rsid w:val="00182AE5"/>
    <w:rsid w:val="00185993"/>
    <w:rsid w:val="001A7CC4"/>
    <w:rsid w:val="001D0B63"/>
    <w:rsid w:val="001D0C07"/>
    <w:rsid w:val="001E4976"/>
    <w:rsid w:val="001E6A9C"/>
    <w:rsid w:val="001F7F82"/>
    <w:rsid w:val="00205669"/>
    <w:rsid w:val="00212A2B"/>
    <w:rsid w:val="002272A3"/>
    <w:rsid w:val="00230A0E"/>
    <w:rsid w:val="0025128D"/>
    <w:rsid w:val="00287494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764"/>
    <w:rsid w:val="002F01C9"/>
    <w:rsid w:val="00306644"/>
    <w:rsid w:val="00321349"/>
    <w:rsid w:val="00323E57"/>
    <w:rsid w:val="00334A61"/>
    <w:rsid w:val="003472A0"/>
    <w:rsid w:val="003508B7"/>
    <w:rsid w:val="00360704"/>
    <w:rsid w:val="003A46D9"/>
    <w:rsid w:val="003A54E7"/>
    <w:rsid w:val="003B58F8"/>
    <w:rsid w:val="003E292A"/>
    <w:rsid w:val="003E420B"/>
    <w:rsid w:val="0040027D"/>
    <w:rsid w:val="004155A1"/>
    <w:rsid w:val="004461FA"/>
    <w:rsid w:val="00485A67"/>
    <w:rsid w:val="00492524"/>
    <w:rsid w:val="00492F3C"/>
    <w:rsid w:val="004941A2"/>
    <w:rsid w:val="0049727F"/>
    <w:rsid w:val="004B0C70"/>
    <w:rsid w:val="004D6073"/>
    <w:rsid w:val="004F0C08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6064"/>
    <w:rsid w:val="00577436"/>
    <w:rsid w:val="00580B77"/>
    <w:rsid w:val="005838D4"/>
    <w:rsid w:val="005A5EAC"/>
    <w:rsid w:val="005A6EA8"/>
    <w:rsid w:val="005E7CAA"/>
    <w:rsid w:val="005F5962"/>
    <w:rsid w:val="005F5993"/>
    <w:rsid w:val="006036DD"/>
    <w:rsid w:val="0060411A"/>
    <w:rsid w:val="00606C46"/>
    <w:rsid w:val="0062478C"/>
    <w:rsid w:val="00624D4C"/>
    <w:rsid w:val="00644691"/>
    <w:rsid w:val="00655784"/>
    <w:rsid w:val="006565CF"/>
    <w:rsid w:val="00671C78"/>
    <w:rsid w:val="0067430B"/>
    <w:rsid w:val="006751A3"/>
    <w:rsid w:val="006B257C"/>
    <w:rsid w:val="006B45FB"/>
    <w:rsid w:val="006C00AE"/>
    <w:rsid w:val="00702768"/>
    <w:rsid w:val="00702A37"/>
    <w:rsid w:val="007165CB"/>
    <w:rsid w:val="00717958"/>
    <w:rsid w:val="00726E85"/>
    <w:rsid w:val="00736444"/>
    <w:rsid w:val="00744D45"/>
    <w:rsid w:val="00764034"/>
    <w:rsid w:val="0076492A"/>
    <w:rsid w:val="00767DE3"/>
    <w:rsid w:val="0078497D"/>
    <w:rsid w:val="00793EBD"/>
    <w:rsid w:val="007A2499"/>
    <w:rsid w:val="007E2280"/>
    <w:rsid w:val="007E7AB4"/>
    <w:rsid w:val="0081637D"/>
    <w:rsid w:val="00824457"/>
    <w:rsid w:val="00835D9C"/>
    <w:rsid w:val="008369A0"/>
    <w:rsid w:val="00843DBA"/>
    <w:rsid w:val="00862CB1"/>
    <w:rsid w:val="00867CE0"/>
    <w:rsid w:val="00884B6F"/>
    <w:rsid w:val="008866A9"/>
    <w:rsid w:val="00892B20"/>
    <w:rsid w:val="008B1523"/>
    <w:rsid w:val="008C4C0E"/>
    <w:rsid w:val="008D11B2"/>
    <w:rsid w:val="008D7637"/>
    <w:rsid w:val="008E0CF4"/>
    <w:rsid w:val="008E3628"/>
    <w:rsid w:val="008F073D"/>
    <w:rsid w:val="008F1EEA"/>
    <w:rsid w:val="00910C53"/>
    <w:rsid w:val="00917D21"/>
    <w:rsid w:val="009247E7"/>
    <w:rsid w:val="00932900"/>
    <w:rsid w:val="0093305D"/>
    <w:rsid w:val="00933159"/>
    <w:rsid w:val="0093661A"/>
    <w:rsid w:val="009533C4"/>
    <w:rsid w:val="00957029"/>
    <w:rsid w:val="00972090"/>
    <w:rsid w:val="00974D37"/>
    <w:rsid w:val="00980B54"/>
    <w:rsid w:val="009922CD"/>
    <w:rsid w:val="009A28D1"/>
    <w:rsid w:val="009A49EB"/>
    <w:rsid w:val="009A785F"/>
    <w:rsid w:val="009C05C3"/>
    <w:rsid w:val="009C50D7"/>
    <w:rsid w:val="009C7338"/>
    <w:rsid w:val="009D18E3"/>
    <w:rsid w:val="009D6214"/>
    <w:rsid w:val="009E48BA"/>
    <w:rsid w:val="00A06470"/>
    <w:rsid w:val="00A11C65"/>
    <w:rsid w:val="00A14F0C"/>
    <w:rsid w:val="00A445BF"/>
    <w:rsid w:val="00A45C65"/>
    <w:rsid w:val="00A502E6"/>
    <w:rsid w:val="00A51439"/>
    <w:rsid w:val="00A61037"/>
    <w:rsid w:val="00A62296"/>
    <w:rsid w:val="00A64EFA"/>
    <w:rsid w:val="00A72936"/>
    <w:rsid w:val="00AB0905"/>
    <w:rsid w:val="00AC375E"/>
    <w:rsid w:val="00AD1DEA"/>
    <w:rsid w:val="00B01A6E"/>
    <w:rsid w:val="00B22906"/>
    <w:rsid w:val="00B229C0"/>
    <w:rsid w:val="00B308E8"/>
    <w:rsid w:val="00B34AAD"/>
    <w:rsid w:val="00B45949"/>
    <w:rsid w:val="00B60781"/>
    <w:rsid w:val="00B6525E"/>
    <w:rsid w:val="00B96BDC"/>
    <w:rsid w:val="00B97220"/>
    <w:rsid w:val="00BC017E"/>
    <w:rsid w:val="00BD0CB2"/>
    <w:rsid w:val="00BD4CCE"/>
    <w:rsid w:val="00BD7F66"/>
    <w:rsid w:val="00BE14E3"/>
    <w:rsid w:val="00BE3ABA"/>
    <w:rsid w:val="00BE6352"/>
    <w:rsid w:val="00BF0E80"/>
    <w:rsid w:val="00BF4E61"/>
    <w:rsid w:val="00C1692D"/>
    <w:rsid w:val="00C222D3"/>
    <w:rsid w:val="00C26C7B"/>
    <w:rsid w:val="00C47D2D"/>
    <w:rsid w:val="00C61945"/>
    <w:rsid w:val="00C74FD7"/>
    <w:rsid w:val="00C8649B"/>
    <w:rsid w:val="00C86565"/>
    <w:rsid w:val="00CB12B4"/>
    <w:rsid w:val="00CD10EE"/>
    <w:rsid w:val="00CD6FCA"/>
    <w:rsid w:val="00CD7A3A"/>
    <w:rsid w:val="00CE02D0"/>
    <w:rsid w:val="00D115B7"/>
    <w:rsid w:val="00D17772"/>
    <w:rsid w:val="00D216AF"/>
    <w:rsid w:val="00D24A18"/>
    <w:rsid w:val="00D32703"/>
    <w:rsid w:val="00D35330"/>
    <w:rsid w:val="00D5079A"/>
    <w:rsid w:val="00D57E6E"/>
    <w:rsid w:val="00D70A42"/>
    <w:rsid w:val="00D72238"/>
    <w:rsid w:val="00D914F2"/>
    <w:rsid w:val="00D952AD"/>
    <w:rsid w:val="00D97E80"/>
    <w:rsid w:val="00DA77B0"/>
    <w:rsid w:val="00DB588D"/>
    <w:rsid w:val="00DB73B8"/>
    <w:rsid w:val="00DC4F18"/>
    <w:rsid w:val="00DC539D"/>
    <w:rsid w:val="00DD0160"/>
    <w:rsid w:val="00DD2361"/>
    <w:rsid w:val="00DD7604"/>
    <w:rsid w:val="00DE10CB"/>
    <w:rsid w:val="00DF7219"/>
    <w:rsid w:val="00E20758"/>
    <w:rsid w:val="00E20C09"/>
    <w:rsid w:val="00E53EFA"/>
    <w:rsid w:val="00E63969"/>
    <w:rsid w:val="00E67266"/>
    <w:rsid w:val="00E723E5"/>
    <w:rsid w:val="00E74BCE"/>
    <w:rsid w:val="00E83A0D"/>
    <w:rsid w:val="00E843CB"/>
    <w:rsid w:val="00E8455F"/>
    <w:rsid w:val="00E9504E"/>
    <w:rsid w:val="00E96ABC"/>
    <w:rsid w:val="00E97A6D"/>
    <w:rsid w:val="00EB7B5A"/>
    <w:rsid w:val="00EC012D"/>
    <w:rsid w:val="00ED421E"/>
    <w:rsid w:val="00EE327B"/>
    <w:rsid w:val="00EE4C22"/>
    <w:rsid w:val="00F005C3"/>
    <w:rsid w:val="00F06899"/>
    <w:rsid w:val="00F2069F"/>
    <w:rsid w:val="00F55AA9"/>
    <w:rsid w:val="00F903B6"/>
    <w:rsid w:val="00F95EF7"/>
    <w:rsid w:val="00FA642D"/>
    <w:rsid w:val="00FB0618"/>
    <w:rsid w:val="00FB2864"/>
    <w:rsid w:val="00FB4E05"/>
    <w:rsid w:val="00FC114F"/>
    <w:rsid w:val="00FD043B"/>
    <w:rsid w:val="00FD17FE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4601F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014D-46E5-4776-9E4B-048BCBA1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703</cp:revision>
  <cp:lastPrinted>2021-07-30T12:04:00Z</cp:lastPrinted>
  <dcterms:created xsi:type="dcterms:W3CDTF">2020-10-21T09:33:00Z</dcterms:created>
  <dcterms:modified xsi:type="dcterms:W3CDTF">2021-07-30T12:07:00Z</dcterms:modified>
</cp:coreProperties>
</file>